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D6" w:rsidRPr="00C24FD6" w:rsidRDefault="00C24FD6" w:rsidP="00C24FD6">
      <w:pPr>
        <w:autoSpaceDE w:val="0"/>
        <w:autoSpaceDN w:val="0"/>
        <w:adjustRightInd w:val="0"/>
        <w:spacing w:line="360" w:lineRule="auto"/>
        <w:jc w:val="center"/>
        <w:rPr>
          <w:b/>
          <w:bCs/>
          <w:sz w:val="22"/>
          <w:szCs w:val="22"/>
          <w:lang w:val="id-ID"/>
        </w:rPr>
      </w:pPr>
      <w:r w:rsidRPr="00C24FD6">
        <w:rPr>
          <w:b/>
          <w:bCs/>
          <w:sz w:val="22"/>
          <w:szCs w:val="22"/>
          <w:lang w:val="id-ID"/>
        </w:rPr>
        <w:t xml:space="preserve">PENGARUH VARIASI PANJANG DAN VOLUME SERAT PISANG SERTA FRAKSI VOLUME </w:t>
      </w:r>
      <w:r w:rsidRPr="00C24FD6">
        <w:rPr>
          <w:b/>
          <w:bCs/>
          <w:i/>
          <w:sz w:val="22"/>
          <w:szCs w:val="22"/>
          <w:lang w:val="id-ID"/>
        </w:rPr>
        <w:t>FILLER</w:t>
      </w:r>
      <w:r w:rsidRPr="00C24FD6">
        <w:rPr>
          <w:b/>
          <w:bCs/>
          <w:sz w:val="22"/>
          <w:szCs w:val="22"/>
          <w:lang w:val="id-ID"/>
        </w:rPr>
        <w:t xml:space="preserve"> TEMPURUNG KELAPA TERHADAP KEKUATAN </w:t>
      </w:r>
      <w:r w:rsidRPr="00C24FD6">
        <w:rPr>
          <w:b/>
          <w:bCs/>
          <w:i/>
          <w:sz w:val="22"/>
          <w:szCs w:val="22"/>
          <w:lang w:val="id-ID"/>
        </w:rPr>
        <w:t>BENDING</w:t>
      </w:r>
      <w:r w:rsidRPr="00C24FD6">
        <w:rPr>
          <w:b/>
          <w:bCs/>
          <w:sz w:val="22"/>
          <w:szCs w:val="22"/>
          <w:lang w:val="id-ID"/>
        </w:rPr>
        <w:t xml:space="preserve"> KOMPOSIT SERAT BERMATRIK POLYESTER</w:t>
      </w:r>
    </w:p>
    <w:p w:rsidR="007F50D6" w:rsidRPr="003826C3" w:rsidRDefault="00C24FD6" w:rsidP="00103ACD">
      <w:pPr>
        <w:jc w:val="center"/>
        <w:rPr>
          <w:rFonts w:ascii="Arial" w:hAnsi="Arial" w:cs="Arial"/>
          <w:sz w:val="20"/>
          <w:szCs w:val="20"/>
          <w:lang w:val="id-ID"/>
        </w:rPr>
      </w:pPr>
      <w:r>
        <w:rPr>
          <w:rFonts w:ascii="Arial" w:hAnsi="Arial" w:cs="Arial"/>
          <w:sz w:val="20"/>
          <w:szCs w:val="20"/>
          <w:lang w:val="id-ID"/>
        </w:rPr>
        <w:t>Lalu Damanhuri</w:t>
      </w:r>
      <w:r w:rsidR="003826C3">
        <w:rPr>
          <w:rFonts w:ascii="Arial" w:hAnsi="Arial" w:cs="Arial"/>
          <w:sz w:val="20"/>
          <w:szCs w:val="20"/>
          <w:lang w:val="id-ID"/>
        </w:rPr>
        <w:t>,</w:t>
      </w:r>
      <w:r w:rsidR="0003069B" w:rsidRPr="000D7161">
        <w:rPr>
          <w:rFonts w:ascii="Arial" w:hAnsi="Arial" w:cs="Arial"/>
          <w:sz w:val="20"/>
          <w:szCs w:val="20"/>
          <w:vertAlign w:val="superscript"/>
          <w:lang w:val="id-ID"/>
        </w:rPr>
        <w:t>*</w:t>
      </w:r>
      <w:r w:rsidR="00DE7F3D" w:rsidRPr="000D7161">
        <w:rPr>
          <w:rFonts w:ascii="Arial" w:hAnsi="Arial" w:cs="Arial"/>
          <w:sz w:val="20"/>
          <w:szCs w:val="20"/>
          <w:lang w:val="id-ID"/>
        </w:rPr>
        <w:t xml:space="preserve"> </w:t>
      </w:r>
      <w:r w:rsidR="006355A2">
        <w:rPr>
          <w:rFonts w:ascii="Arial" w:hAnsi="Arial" w:cs="Arial"/>
          <w:sz w:val="20"/>
          <w:szCs w:val="20"/>
          <w:lang w:val="id-ID"/>
        </w:rPr>
        <w:t>Idk Ketut Okariawan</w:t>
      </w:r>
      <w:r w:rsidR="003826C3">
        <w:rPr>
          <w:rFonts w:ascii="Arial" w:hAnsi="Arial" w:cs="Arial"/>
          <w:sz w:val="20"/>
          <w:szCs w:val="20"/>
          <w:lang w:val="id-ID"/>
        </w:rPr>
        <w:t>,</w:t>
      </w:r>
      <w:r w:rsidR="0003069B" w:rsidRPr="000D7161">
        <w:rPr>
          <w:rFonts w:ascii="Arial" w:hAnsi="Arial" w:cs="Arial"/>
          <w:sz w:val="20"/>
          <w:szCs w:val="20"/>
          <w:vertAlign w:val="superscript"/>
          <w:lang w:val="id-ID"/>
        </w:rPr>
        <w:t>**</w:t>
      </w:r>
      <w:r w:rsidR="003826C3">
        <w:rPr>
          <w:rFonts w:ascii="Arial" w:hAnsi="Arial" w:cs="Arial"/>
          <w:sz w:val="20"/>
          <w:szCs w:val="20"/>
          <w:lang w:val="id-ID"/>
        </w:rPr>
        <w:t xml:space="preserve"> </w:t>
      </w:r>
      <w:r w:rsidRPr="00C24FD6">
        <w:rPr>
          <w:rFonts w:ascii="Arial" w:hAnsi="Arial" w:cs="Arial"/>
          <w:bCs/>
          <w:sz w:val="20"/>
          <w:szCs w:val="20"/>
        </w:rPr>
        <w:t>Ir. Emmy Dyah Sulistyowati</w:t>
      </w:r>
      <w:r w:rsidR="0003069B" w:rsidRPr="000D7161">
        <w:rPr>
          <w:rFonts w:ascii="Arial" w:hAnsi="Arial" w:cs="Arial"/>
          <w:sz w:val="20"/>
          <w:szCs w:val="20"/>
          <w:vertAlign w:val="superscript"/>
          <w:lang w:val="id-ID"/>
        </w:rPr>
        <w:t>**</w:t>
      </w:r>
    </w:p>
    <w:p w:rsidR="00E6494A" w:rsidRPr="000D7161" w:rsidRDefault="0003069B" w:rsidP="00103ACD">
      <w:pPr>
        <w:jc w:val="center"/>
        <w:rPr>
          <w:rFonts w:ascii="Arial" w:hAnsi="Arial" w:cs="Arial"/>
          <w:sz w:val="20"/>
          <w:szCs w:val="20"/>
          <w:lang w:val="id-ID"/>
        </w:rPr>
      </w:pPr>
      <w:r w:rsidRPr="000D7161">
        <w:rPr>
          <w:rFonts w:ascii="Arial" w:hAnsi="Arial" w:cs="Arial"/>
          <w:sz w:val="20"/>
          <w:szCs w:val="20"/>
          <w:vertAlign w:val="superscript"/>
          <w:lang w:val="id-ID"/>
        </w:rPr>
        <w:t>*</w:t>
      </w:r>
      <w:r w:rsidRPr="000D7161">
        <w:rPr>
          <w:rFonts w:ascii="Arial" w:hAnsi="Arial" w:cs="Arial"/>
          <w:sz w:val="20"/>
          <w:szCs w:val="20"/>
          <w:lang w:val="id-ID"/>
        </w:rPr>
        <w:t xml:space="preserve">Mahasiswa </w:t>
      </w:r>
      <w:r w:rsidR="00E6494A" w:rsidRPr="000D7161">
        <w:rPr>
          <w:rFonts w:ascii="Arial" w:hAnsi="Arial" w:cs="Arial"/>
          <w:sz w:val="20"/>
          <w:szCs w:val="20"/>
          <w:lang w:val="id-ID"/>
        </w:rPr>
        <w:t>Jurusan Teknik Mesin Fakultas Teknik Universitas Mataram</w:t>
      </w:r>
    </w:p>
    <w:p w:rsidR="0003069B" w:rsidRPr="000D7161" w:rsidRDefault="0003069B" w:rsidP="00103ACD">
      <w:pPr>
        <w:jc w:val="center"/>
        <w:rPr>
          <w:rFonts w:ascii="Arial" w:hAnsi="Arial" w:cs="Arial"/>
          <w:sz w:val="20"/>
          <w:szCs w:val="20"/>
          <w:lang w:val="id-ID"/>
        </w:rPr>
      </w:pPr>
      <w:r w:rsidRPr="000D7161">
        <w:rPr>
          <w:rFonts w:ascii="Arial" w:hAnsi="Arial" w:cs="Arial"/>
          <w:sz w:val="20"/>
          <w:szCs w:val="20"/>
          <w:vertAlign w:val="superscript"/>
          <w:lang w:val="id-ID"/>
        </w:rPr>
        <w:t>**</w:t>
      </w:r>
      <w:r w:rsidRPr="000D7161">
        <w:rPr>
          <w:rFonts w:ascii="Arial" w:hAnsi="Arial" w:cs="Arial"/>
          <w:sz w:val="20"/>
          <w:szCs w:val="20"/>
          <w:lang w:val="id-ID"/>
        </w:rPr>
        <w:t>Dosen Jurusan Teknik Mesin Fakultas Teknik Universitas Mataram</w:t>
      </w:r>
    </w:p>
    <w:p w:rsidR="00E6494A" w:rsidRPr="000D7161" w:rsidRDefault="00A03953" w:rsidP="00103ACD">
      <w:pPr>
        <w:jc w:val="center"/>
        <w:rPr>
          <w:rFonts w:ascii="Arial" w:hAnsi="Arial" w:cs="Arial"/>
          <w:sz w:val="20"/>
          <w:szCs w:val="20"/>
          <w:lang w:val="id-ID"/>
        </w:rPr>
      </w:pPr>
      <w:r w:rsidRPr="000D7161">
        <w:rPr>
          <w:rFonts w:ascii="Arial" w:hAnsi="Arial" w:cs="Arial"/>
          <w:sz w:val="20"/>
          <w:szCs w:val="20"/>
          <w:lang w:val="id-ID"/>
        </w:rPr>
        <w:t>Jln.</w:t>
      </w:r>
      <w:r w:rsidR="00E6494A" w:rsidRPr="000D7161">
        <w:rPr>
          <w:rFonts w:ascii="Arial" w:hAnsi="Arial" w:cs="Arial"/>
          <w:sz w:val="20"/>
          <w:szCs w:val="20"/>
          <w:lang w:val="id-ID"/>
        </w:rPr>
        <w:t xml:space="preserve"> Majapahit No.</w:t>
      </w:r>
      <w:r w:rsidR="00CA6E5B" w:rsidRPr="000D7161">
        <w:rPr>
          <w:rFonts w:ascii="Arial" w:hAnsi="Arial" w:cs="Arial"/>
          <w:sz w:val="20"/>
          <w:szCs w:val="20"/>
          <w:lang w:val="id-ID"/>
        </w:rPr>
        <w:t xml:space="preserve"> </w:t>
      </w:r>
      <w:r w:rsidR="00E6494A" w:rsidRPr="000D7161">
        <w:rPr>
          <w:rFonts w:ascii="Arial" w:hAnsi="Arial" w:cs="Arial"/>
          <w:sz w:val="20"/>
          <w:szCs w:val="20"/>
          <w:lang w:val="id-ID"/>
        </w:rPr>
        <w:t>62 Mataram Nusa Tenggara Barat Kode Pos</w:t>
      </w:r>
      <w:r w:rsidR="00FD2031" w:rsidRPr="000D7161">
        <w:rPr>
          <w:rFonts w:ascii="Arial" w:hAnsi="Arial" w:cs="Arial"/>
          <w:sz w:val="20"/>
          <w:szCs w:val="20"/>
          <w:lang w:val="id-ID"/>
        </w:rPr>
        <w:t xml:space="preserve"> </w:t>
      </w:r>
      <w:r w:rsidR="00E6494A" w:rsidRPr="000D7161">
        <w:rPr>
          <w:rFonts w:ascii="Arial" w:hAnsi="Arial" w:cs="Arial"/>
          <w:sz w:val="20"/>
          <w:szCs w:val="20"/>
          <w:lang w:val="id-ID"/>
        </w:rPr>
        <w:t>: 83125</w:t>
      </w:r>
    </w:p>
    <w:p w:rsidR="007F50D6" w:rsidRPr="000D7161" w:rsidRDefault="00E6494A" w:rsidP="00103ACD">
      <w:pPr>
        <w:jc w:val="center"/>
        <w:rPr>
          <w:rFonts w:ascii="Arial" w:hAnsi="Arial" w:cs="Arial"/>
          <w:sz w:val="20"/>
          <w:szCs w:val="20"/>
          <w:lang w:val="id-ID"/>
        </w:rPr>
      </w:pPr>
      <w:r w:rsidRPr="000D7161">
        <w:rPr>
          <w:rFonts w:ascii="Arial" w:hAnsi="Arial" w:cs="Arial"/>
          <w:sz w:val="20"/>
          <w:szCs w:val="20"/>
          <w:lang w:val="id-ID"/>
        </w:rPr>
        <w:t>Telp. (0370) 636087; 636126; ext 128 Fax (0370) 636087</w:t>
      </w:r>
    </w:p>
    <w:p w:rsidR="007F50D6" w:rsidRPr="000D7161" w:rsidRDefault="007F50D6" w:rsidP="00103ACD">
      <w:pPr>
        <w:jc w:val="center"/>
        <w:rPr>
          <w:rFonts w:ascii="Arial" w:hAnsi="Arial" w:cs="Arial"/>
          <w:sz w:val="20"/>
          <w:szCs w:val="20"/>
          <w:lang w:val="id-ID"/>
        </w:rPr>
      </w:pPr>
    </w:p>
    <w:p w:rsidR="006355A2" w:rsidRPr="00C24FD6" w:rsidRDefault="006355A2" w:rsidP="006355A2">
      <w:pPr>
        <w:jc w:val="center"/>
        <w:rPr>
          <w:b/>
          <w:i/>
          <w:sz w:val="20"/>
          <w:szCs w:val="20"/>
        </w:rPr>
      </w:pPr>
      <w:r w:rsidRPr="00C24FD6">
        <w:rPr>
          <w:b/>
          <w:i/>
          <w:sz w:val="20"/>
          <w:szCs w:val="20"/>
        </w:rPr>
        <w:t>ABSTRACT</w:t>
      </w:r>
    </w:p>
    <w:p w:rsidR="00C24FD6" w:rsidRPr="00C24FD6" w:rsidRDefault="00C24FD6" w:rsidP="00C24FD6">
      <w:pPr>
        <w:jc w:val="both"/>
        <w:rPr>
          <w:i/>
          <w:sz w:val="20"/>
          <w:szCs w:val="20"/>
          <w:lang w:val="id-ID"/>
        </w:rPr>
      </w:pPr>
      <w:r w:rsidRPr="00C24FD6">
        <w:rPr>
          <w:i/>
          <w:sz w:val="20"/>
          <w:szCs w:val="20"/>
        </w:rPr>
        <w:t xml:space="preserve">             Composite is a combination of two or more materials which are arranged in a certain way to get new properties on the material results. Making the polyester composite reinforced </w:t>
      </w:r>
      <w:r w:rsidRPr="00C24FD6">
        <w:rPr>
          <w:i/>
          <w:sz w:val="20"/>
          <w:szCs w:val="20"/>
          <w:lang w:eastAsia="id-ID"/>
        </w:rPr>
        <w:t>banana stem fiber</w:t>
      </w:r>
      <w:r w:rsidRPr="00C24FD6">
        <w:rPr>
          <w:i/>
          <w:sz w:val="20"/>
          <w:szCs w:val="20"/>
          <w:lang w:val="id-ID"/>
        </w:rPr>
        <w:t xml:space="preserve"> </w:t>
      </w:r>
      <w:r w:rsidRPr="00C24FD6">
        <w:rPr>
          <w:i/>
          <w:sz w:val="20"/>
          <w:szCs w:val="20"/>
        </w:rPr>
        <w:t>with</w:t>
      </w:r>
      <w:r w:rsidRPr="00C24FD6">
        <w:rPr>
          <w:i/>
          <w:sz w:val="20"/>
          <w:szCs w:val="20"/>
          <w:lang w:val="id-ID"/>
        </w:rPr>
        <w:t xml:space="preserve"> </w:t>
      </w:r>
      <w:r w:rsidRPr="00C24FD6">
        <w:rPr>
          <w:i/>
          <w:sz w:val="20"/>
          <w:szCs w:val="20"/>
        </w:rPr>
        <w:t xml:space="preserve"> coconut shell powder filler is one way to get new material properties. This study aims to</w:t>
      </w:r>
      <w:r w:rsidRPr="00C24FD6">
        <w:rPr>
          <w:i/>
          <w:sz w:val="20"/>
          <w:szCs w:val="20"/>
          <w:lang w:val="id-ID"/>
        </w:rPr>
        <w:t xml:space="preserve"> </w:t>
      </w:r>
      <w:r w:rsidRPr="00C24FD6">
        <w:rPr>
          <w:i/>
          <w:sz w:val="20"/>
          <w:szCs w:val="20"/>
        </w:rPr>
        <w:t>analyze the effect of variations in fiber volume fraction of filler banana and coconut shells against bending strength composite fibers with polyester matr</w:t>
      </w:r>
      <w:r w:rsidRPr="00C24FD6">
        <w:rPr>
          <w:i/>
          <w:sz w:val="20"/>
          <w:szCs w:val="20"/>
          <w:lang w:val="id-ID"/>
        </w:rPr>
        <w:t>ix.</w:t>
      </w:r>
    </w:p>
    <w:p w:rsidR="00C24FD6" w:rsidRPr="00C24FD6" w:rsidRDefault="00C24FD6" w:rsidP="00C24FD6">
      <w:pPr>
        <w:ind w:firstLine="720"/>
        <w:jc w:val="both"/>
        <w:rPr>
          <w:i/>
          <w:sz w:val="20"/>
          <w:szCs w:val="20"/>
          <w:lang w:val="id-ID"/>
        </w:rPr>
      </w:pPr>
      <w:r w:rsidRPr="00C24FD6">
        <w:rPr>
          <w:i/>
          <w:sz w:val="20"/>
          <w:szCs w:val="20"/>
        </w:rPr>
        <w:t xml:space="preserve">Making the composite is done by compaction methods. Materials used in the manufacture of this composite is </w:t>
      </w:r>
      <w:r w:rsidRPr="00C24FD6">
        <w:rPr>
          <w:i/>
          <w:sz w:val="20"/>
          <w:szCs w:val="20"/>
          <w:lang w:eastAsia="id-ID"/>
        </w:rPr>
        <w:t>banana stem fiber</w:t>
      </w:r>
      <w:r w:rsidRPr="00C24FD6">
        <w:rPr>
          <w:i/>
          <w:sz w:val="20"/>
          <w:szCs w:val="20"/>
          <w:lang w:val="id-ID"/>
        </w:rPr>
        <w:t xml:space="preserve"> </w:t>
      </w:r>
      <w:r w:rsidRPr="00C24FD6">
        <w:rPr>
          <w:i/>
          <w:sz w:val="20"/>
          <w:szCs w:val="20"/>
        </w:rPr>
        <w:t>with filler coconut shell powder</w:t>
      </w:r>
      <w:r w:rsidRPr="00C24FD6">
        <w:rPr>
          <w:i/>
          <w:sz w:val="20"/>
          <w:szCs w:val="20"/>
          <w:lang w:val="id-ID"/>
        </w:rPr>
        <w:t xml:space="preserve"> </w:t>
      </w:r>
      <w:r w:rsidRPr="00C24FD6">
        <w:rPr>
          <w:i/>
          <w:sz w:val="20"/>
          <w:szCs w:val="20"/>
        </w:rPr>
        <w:t>with the variations in fiber volume fraction</w:t>
      </w:r>
      <w:r w:rsidRPr="00C24FD6">
        <w:rPr>
          <w:i/>
          <w:sz w:val="20"/>
          <w:szCs w:val="20"/>
          <w:lang w:val="id-ID"/>
        </w:rPr>
        <w:t>s</w:t>
      </w:r>
      <w:r w:rsidRPr="00C24FD6">
        <w:rPr>
          <w:i/>
          <w:sz w:val="20"/>
          <w:szCs w:val="20"/>
        </w:rPr>
        <w:t xml:space="preserve"> </w:t>
      </w:r>
      <w:r w:rsidRPr="00C24FD6">
        <w:rPr>
          <w:i/>
          <w:sz w:val="20"/>
          <w:szCs w:val="20"/>
          <w:lang w:val="id-ID"/>
        </w:rPr>
        <w:t xml:space="preserve">of 20%, 30%, 40%, </w:t>
      </w:r>
      <w:r w:rsidRPr="00C24FD6">
        <w:rPr>
          <w:i/>
          <w:sz w:val="20"/>
          <w:szCs w:val="20"/>
        </w:rPr>
        <w:t xml:space="preserve">variation of fiber length of </w:t>
      </w:r>
      <w:r w:rsidRPr="00C24FD6">
        <w:rPr>
          <w:i/>
          <w:sz w:val="20"/>
          <w:szCs w:val="20"/>
          <w:lang w:val="id-ID"/>
        </w:rPr>
        <w:t>5 c</w:t>
      </w:r>
      <w:r w:rsidRPr="00C24FD6">
        <w:rPr>
          <w:i/>
          <w:sz w:val="20"/>
          <w:szCs w:val="20"/>
        </w:rPr>
        <w:t>m,</w:t>
      </w:r>
      <w:r w:rsidRPr="00C24FD6">
        <w:rPr>
          <w:i/>
          <w:sz w:val="20"/>
          <w:szCs w:val="20"/>
          <w:lang w:val="id-ID"/>
        </w:rPr>
        <w:t xml:space="preserve"> 10 c</w:t>
      </w:r>
      <w:r w:rsidRPr="00C24FD6">
        <w:rPr>
          <w:i/>
          <w:sz w:val="20"/>
          <w:szCs w:val="20"/>
        </w:rPr>
        <w:t xml:space="preserve">m, </w:t>
      </w:r>
      <w:r w:rsidRPr="00C24FD6">
        <w:rPr>
          <w:i/>
          <w:sz w:val="20"/>
          <w:szCs w:val="20"/>
          <w:lang w:val="id-ID"/>
        </w:rPr>
        <w:t>15 c</w:t>
      </w:r>
      <w:r w:rsidRPr="00C24FD6">
        <w:rPr>
          <w:i/>
          <w:sz w:val="20"/>
          <w:szCs w:val="20"/>
        </w:rPr>
        <w:t>m</w:t>
      </w:r>
      <w:r w:rsidRPr="00C24FD6">
        <w:rPr>
          <w:i/>
          <w:sz w:val="20"/>
          <w:szCs w:val="20"/>
          <w:lang w:val="id-ID"/>
        </w:rPr>
        <w:t>,</w:t>
      </w:r>
      <w:r w:rsidRPr="00C24FD6">
        <w:rPr>
          <w:i/>
          <w:sz w:val="20"/>
          <w:szCs w:val="20"/>
        </w:rPr>
        <w:t xml:space="preserve">  </w:t>
      </w:r>
      <w:r w:rsidRPr="00C24FD6">
        <w:rPr>
          <w:i/>
          <w:sz w:val="20"/>
          <w:szCs w:val="20"/>
          <w:lang w:val="id-ID"/>
        </w:rPr>
        <w:t xml:space="preserve">and  </w:t>
      </w:r>
      <w:r w:rsidRPr="00C24FD6">
        <w:rPr>
          <w:i/>
          <w:sz w:val="20"/>
          <w:szCs w:val="20"/>
        </w:rPr>
        <w:t xml:space="preserve">variations in filler volume fraction of </w:t>
      </w:r>
      <w:r w:rsidRPr="00C24FD6">
        <w:rPr>
          <w:i/>
          <w:sz w:val="20"/>
          <w:szCs w:val="20"/>
          <w:lang w:val="id-ID"/>
        </w:rPr>
        <w:t>8</w:t>
      </w:r>
      <w:r w:rsidRPr="00C24FD6">
        <w:rPr>
          <w:i/>
          <w:sz w:val="20"/>
          <w:szCs w:val="20"/>
        </w:rPr>
        <w:t xml:space="preserve">%, </w:t>
      </w:r>
      <w:r w:rsidRPr="00C24FD6">
        <w:rPr>
          <w:i/>
          <w:sz w:val="20"/>
          <w:szCs w:val="20"/>
          <w:lang w:val="id-ID"/>
        </w:rPr>
        <w:t>9</w:t>
      </w:r>
      <w:r w:rsidRPr="00C24FD6">
        <w:rPr>
          <w:i/>
          <w:sz w:val="20"/>
          <w:szCs w:val="20"/>
        </w:rPr>
        <w:t xml:space="preserve">%, </w:t>
      </w:r>
      <w:r w:rsidRPr="00C24FD6">
        <w:rPr>
          <w:i/>
          <w:sz w:val="20"/>
          <w:szCs w:val="20"/>
          <w:lang w:val="id-ID"/>
        </w:rPr>
        <w:t>10</w:t>
      </w:r>
      <w:r w:rsidRPr="00C24FD6">
        <w:rPr>
          <w:i/>
          <w:sz w:val="20"/>
          <w:szCs w:val="20"/>
        </w:rPr>
        <w:t>%</w:t>
      </w:r>
      <w:r w:rsidRPr="00C24FD6">
        <w:rPr>
          <w:i/>
          <w:sz w:val="20"/>
          <w:szCs w:val="20"/>
          <w:lang w:val="id-ID"/>
        </w:rPr>
        <w:t xml:space="preserve"> </w:t>
      </w:r>
      <w:r w:rsidRPr="00C24FD6">
        <w:rPr>
          <w:i/>
          <w:sz w:val="20"/>
          <w:szCs w:val="20"/>
        </w:rPr>
        <w:t>and fiber direction random</w:t>
      </w:r>
      <w:r w:rsidRPr="00C24FD6">
        <w:rPr>
          <w:i/>
          <w:sz w:val="20"/>
          <w:szCs w:val="20"/>
          <w:lang w:val="id-ID"/>
        </w:rPr>
        <w:t xml:space="preserve">. </w:t>
      </w:r>
      <w:r w:rsidRPr="00C24FD6">
        <w:rPr>
          <w:i/>
          <w:sz w:val="20"/>
          <w:szCs w:val="20"/>
        </w:rPr>
        <w:t>Tests were carried out based on ASTM D790 standards for bending test. To determine the significance o</w:t>
      </w:r>
      <w:r w:rsidRPr="00C24FD6">
        <w:rPr>
          <w:i/>
          <w:sz w:val="20"/>
          <w:szCs w:val="20"/>
          <w:lang w:val="id-ID"/>
        </w:rPr>
        <w:t xml:space="preserve">f  </w:t>
      </w:r>
      <w:r w:rsidRPr="00C24FD6">
        <w:rPr>
          <w:i/>
          <w:sz w:val="20"/>
          <w:szCs w:val="20"/>
        </w:rPr>
        <w:t>variations in fiber volume fraction</w:t>
      </w:r>
      <w:r w:rsidRPr="00C24FD6">
        <w:rPr>
          <w:i/>
          <w:sz w:val="20"/>
          <w:szCs w:val="20"/>
          <w:lang w:val="id-ID"/>
        </w:rPr>
        <w:t xml:space="preserve">s, </w:t>
      </w:r>
      <w:r w:rsidRPr="00C24FD6">
        <w:rPr>
          <w:i/>
          <w:sz w:val="20"/>
          <w:szCs w:val="20"/>
        </w:rPr>
        <w:t>variations influence on filler volume fraction and fiber length  is used T</w:t>
      </w:r>
      <w:r w:rsidRPr="00C24FD6">
        <w:rPr>
          <w:i/>
          <w:sz w:val="20"/>
          <w:szCs w:val="20"/>
          <w:lang w:val="id-ID"/>
        </w:rPr>
        <w:t>hree</w:t>
      </w:r>
      <w:r w:rsidRPr="00C24FD6">
        <w:rPr>
          <w:i/>
          <w:sz w:val="20"/>
          <w:szCs w:val="20"/>
        </w:rPr>
        <w:t xml:space="preserve"> Ways Analysis Of Variance (ANOVA).</w:t>
      </w:r>
    </w:p>
    <w:p w:rsidR="00C24FD6" w:rsidRPr="00C24FD6" w:rsidRDefault="00C24FD6" w:rsidP="00C24FD6">
      <w:pPr>
        <w:tabs>
          <w:tab w:val="left" w:pos="709"/>
          <w:tab w:val="left" w:pos="1276"/>
        </w:tabs>
        <w:jc w:val="both"/>
        <w:rPr>
          <w:i/>
          <w:sz w:val="20"/>
          <w:szCs w:val="20"/>
          <w:lang w:val="id-ID"/>
        </w:rPr>
      </w:pPr>
      <w:r w:rsidRPr="00C24FD6">
        <w:rPr>
          <w:i/>
          <w:sz w:val="20"/>
          <w:szCs w:val="20"/>
        </w:rPr>
        <w:t xml:space="preserve">             From the results of this study can be concluded that the variations in fiber volume fraction</w:t>
      </w:r>
      <w:r w:rsidRPr="00C24FD6">
        <w:rPr>
          <w:i/>
          <w:sz w:val="20"/>
          <w:szCs w:val="20"/>
          <w:lang w:val="id-ID"/>
        </w:rPr>
        <w:t xml:space="preserve">s, </w:t>
      </w:r>
      <w:r w:rsidRPr="00C24FD6">
        <w:rPr>
          <w:i/>
          <w:sz w:val="20"/>
          <w:szCs w:val="20"/>
        </w:rPr>
        <w:t>variations</w:t>
      </w:r>
      <w:r w:rsidRPr="00C24FD6">
        <w:rPr>
          <w:i/>
          <w:sz w:val="20"/>
          <w:szCs w:val="20"/>
          <w:lang w:val="id-ID"/>
        </w:rPr>
        <w:t xml:space="preserve"> </w:t>
      </w:r>
      <w:r w:rsidRPr="00C24FD6">
        <w:rPr>
          <w:i/>
          <w:sz w:val="20"/>
          <w:szCs w:val="20"/>
        </w:rPr>
        <w:t xml:space="preserve">of filler volume fraction and significant </w:t>
      </w:r>
      <w:r w:rsidRPr="00C24FD6">
        <w:rPr>
          <w:i/>
          <w:sz w:val="20"/>
          <w:szCs w:val="20"/>
          <w:lang w:val="id-ID"/>
        </w:rPr>
        <w:t xml:space="preserve">no </w:t>
      </w:r>
      <w:r w:rsidRPr="00C24FD6">
        <w:rPr>
          <w:i/>
          <w:sz w:val="20"/>
          <w:szCs w:val="20"/>
        </w:rPr>
        <w:t>effect on the value of bending strength</w:t>
      </w:r>
      <w:r w:rsidRPr="00C24FD6">
        <w:rPr>
          <w:i/>
          <w:sz w:val="20"/>
          <w:szCs w:val="20"/>
          <w:lang w:val="id-ID"/>
        </w:rPr>
        <w:t>. In the length of significant.</w:t>
      </w:r>
      <w:r w:rsidRPr="00C24FD6">
        <w:rPr>
          <w:i/>
          <w:sz w:val="20"/>
          <w:szCs w:val="20"/>
        </w:rPr>
        <w:t xml:space="preserve"> In the bending test obtained the highest bending strength of </w:t>
      </w:r>
      <w:r w:rsidRPr="00C24FD6">
        <w:rPr>
          <w:i/>
          <w:sz w:val="20"/>
          <w:szCs w:val="20"/>
          <w:lang w:val="sv-SE"/>
        </w:rPr>
        <w:t>4</w:t>
      </w:r>
      <w:r w:rsidRPr="00C24FD6">
        <w:rPr>
          <w:i/>
          <w:sz w:val="20"/>
          <w:szCs w:val="20"/>
          <w:lang w:val="id-ID"/>
        </w:rPr>
        <w:t>6</w:t>
      </w:r>
      <w:r w:rsidRPr="00C24FD6">
        <w:rPr>
          <w:i/>
          <w:sz w:val="20"/>
          <w:szCs w:val="20"/>
          <w:lang w:val="sv-SE"/>
        </w:rPr>
        <w:t>,</w:t>
      </w:r>
      <w:r w:rsidRPr="00C24FD6">
        <w:rPr>
          <w:i/>
          <w:sz w:val="20"/>
          <w:szCs w:val="20"/>
          <w:lang w:val="id-ID"/>
        </w:rPr>
        <w:t>53</w:t>
      </w:r>
      <w:r w:rsidRPr="00C24FD6">
        <w:rPr>
          <w:i/>
          <w:sz w:val="20"/>
          <w:szCs w:val="20"/>
        </w:rPr>
        <w:t>MPa at variations in fiber volume fraction</w:t>
      </w:r>
      <w:r w:rsidRPr="00C24FD6">
        <w:rPr>
          <w:i/>
          <w:sz w:val="20"/>
          <w:szCs w:val="20"/>
          <w:lang w:val="id-ID"/>
        </w:rPr>
        <w:t>s 20%, 1</w:t>
      </w:r>
      <w:r w:rsidRPr="00C24FD6">
        <w:rPr>
          <w:i/>
          <w:sz w:val="20"/>
          <w:szCs w:val="20"/>
        </w:rPr>
        <w:t>5</w:t>
      </w:r>
      <w:r w:rsidRPr="00C24FD6">
        <w:rPr>
          <w:i/>
          <w:sz w:val="20"/>
          <w:szCs w:val="20"/>
          <w:lang w:val="id-ID"/>
        </w:rPr>
        <w:t xml:space="preserve"> c</w:t>
      </w:r>
      <w:r w:rsidRPr="00C24FD6">
        <w:rPr>
          <w:i/>
          <w:sz w:val="20"/>
          <w:szCs w:val="20"/>
        </w:rPr>
        <w:t xml:space="preserve">m fiber length of the filler volume fraction of </w:t>
      </w:r>
      <w:r w:rsidRPr="00C24FD6">
        <w:rPr>
          <w:i/>
          <w:sz w:val="20"/>
          <w:szCs w:val="20"/>
          <w:lang w:val="id-ID"/>
        </w:rPr>
        <w:t>8</w:t>
      </w:r>
      <w:r w:rsidRPr="00C24FD6">
        <w:rPr>
          <w:i/>
          <w:sz w:val="20"/>
          <w:szCs w:val="20"/>
        </w:rPr>
        <w:t xml:space="preserve">%. And bending strength low of </w:t>
      </w:r>
      <w:r w:rsidRPr="00C24FD6">
        <w:rPr>
          <w:i/>
          <w:sz w:val="20"/>
          <w:szCs w:val="20"/>
          <w:lang w:val="id-ID"/>
        </w:rPr>
        <w:t>20,17</w:t>
      </w:r>
      <w:r w:rsidRPr="00C24FD6">
        <w:rPr>
          <w:i/>
          <w:sz w:val="20"/>
          <w:szCs w:val="20"/>
        </w:rPr>
        <w:t xml:space="preserve"> MPa</w:t>
      </w:r>
      <w:r w:rsidRPr="00C24FD6">
        <w:rPr>
          <w:i/>
          <w:sz w:val="20"/>
          <w:szCs w:val="20"/>
          <w:lang w:val="id-ID"/>
        </w:rPr>
        <w:t xml:space="preserve"> </w:t>
      </w:r>
      <w:r w:rsidRPr="00C24FD6">
        <w:rPr>
          <w:i/>
          <w:sz w:val="20"/>
          <w:szCs w:val="20"/>
        </w:rPr>
        <w:t>at variations in fiber volume fraction</w:t>
      </w:r>
      <w:r w:rsidRPr="00C24FD6">
        <w:rPr>
          <w:i/>
          <w:sz w:val="20"/>
          <w:szCs w:val="20"/>
          <w:lang w:val="id-ID"/>
        </w:rPr>
        <w:t xml:space="preserve">s 40%, </w:t>
      </w:r>
      <w:r w:rsidRPr="00C24FD6">
        <w:rPr>
          <w:i/>
          <w:sz w:val="20"/>
          <w:szCs w:val="20"/>
        </w:rPr>
        <w:t xml:space="preserve">fiber length of </w:t>
      </w:r>
      <w:r w:rsidRPr="00C24FD6">
        <w:rPr>
          <w:i/>
          <w:sz w:val="20"/>
          <w:szCs w:val="20"/>
          <w:lang w:val="id-ID"/>
        </w:rPr>
        <w:t>5 c</w:t>
      </w:r>
      <w:r w:rsidRPr="00C24FD6">
        <w:rPr>
          <w:i/>
          <w:sz w:val="20"/>
          <w:szCs w:val="20"/>
        </w:rPr>
        <w:t xml:space="preserve">m with a filler volume fraction of  </w:t>
      </w:r>
      <w:r w:rsidRPr="00C24FD6">
        <w:rPr>
          <w:i/>
          <w:sz w:val="20"/>
          <w:szCs w:val="20"/>
          <w:lang w:val="id-ID"/>
        </w:rPr>
        <w:t>1</w:t>
      </w:r>
      <w:r w:rsidRPr="00C24FD6">
        <w:rPr>
          <w:i/>
          <w:sz w:val="20"/>
          <w:szCs w:val="20"/>
        </w:rPr>
        <w:t>0%.</w:t>
      </w:r>
    </w:p>
    <w:p w:rsidR="00C24FD6" w:rsidRPr="00C24FD6" w:rsidRDefault="00C24FD6" w:rsidP="00C24FD6">
      <w:pPr>
        <w:jc w:val="both"/>
        <w:rPr>
          <w:i/>
          <w:sz w:val="20"/>
          <w:szCs w:val="20"/>
        </w:rPr>
      </w:pPr>
    </w:p>
    <w:p w:rsidR="00C24FD6" w:rsidRPr="00C24FD6" w:rsidRDefault="00C24FD6" w:rsidP="00C24FD6">
      <w:pPr>
        <w:jc w:val="both"/>
        <w:rPr>
          <w:i/>
          <w:sz w:val="20"/>
          <w:szCs w:val="20"/>
        </w:rPr>
      </w:pPr>
    </w:p>
    <w:p w:rsidR="00C24FD6" w:rsidRPr="00C24FD6" w:rsidRDefault="00C24FD6" w:rsidP="00C24FD6">
      <w:pPr>
        <w:ind w:left="1134" w:hanging="1134"/>
        <w:jc w:val="both"/>
        <w:rPr>
          <w:b/>
          <w:i/>
          <w:sz w:val="20"/>
          <w:szCs w:val="20"/>
        </w:rPr>
      </w:pPr>
      <w:r w:rsidRPr="00C24FD6">
        <w:rPr>
          <w:b/>
          <w:i/>
          <w:sz w:val="20"/>
          <w:szCs w:val="20"/>
        </w:rPr>
        <w:t xml:space="preserve">Keywords: Composite Polyester, </w:t>
      </w:r>
      <w:r w:rsidRPr="00C24FD6">
        <w:rPr>
          <w:b/>
          <w:i/>
          <w:sz w:val="20"/>
          <w:szCs w:val="20"/>
          <w:lang w:eastAsia="id-ID"/>
        </w:rPr>
        <w:t>banana stem fiber</w:t>
      </w:r>
      <w:r w:rsidRPr="00C24FD6">
        <w:rPr>
          <w:b/>
          <w:i/>
          <w:sz w:val="20"/>
          <w:szCs w:val="20"/>
        </w:rPr>
        <w:t>, Coconut Shell Powder, Bending Strength.</w:t>
      </w:r>
    </w:p>
    <w:p w:rsidR="00BA44ED" w:rsidRPr="000D7161" w:rsidRDefault="00BA44ED" w:rsidP="00103ACD">
      <w:pPr>
        <w:rPr>
          <w:rFonts w:ascii="Arial" w:hAnsi="Arial" w:cs="Arial"/>
          <w:sz w:val="20"/>
          <w:szCs w:val="20"/>
          <w:lang w:val="en-US"/>
        </w:rPr>
        <w:sectPr w:rsidR="00BA44ED" w:rsidRPr="000D7161" w:rsidSect="00BA44ED">
          <w:footerReference w:type="default" r:id="rId7"/>
          <w:pgSz w:w="11906" w:h="16838"/>
          <w:pgMar w:top="1440" w:right="1440" w:bottom="1440" w:left="1440" w:header="708" w:footer="708" w:gutter="0"/>
          <w:cols w:space="708"/>
          <w:docGrid w:linePitch="360"/>
        </w:sectPr>
      </w:pPr>
    </w:p>
    <w:p w:rsidR="007F50D6" w:rsidRPr="000D7161" w:rsidRDefault="007F50D6" w:rsidP="00103ACD">
      <w:pPr>
        <w:tabs>
          <w:tab w:val="left" w:pos="6862"/>
        </w:tabs>
        <w:rPr>
          <w:rFonts w:ascii="Arial" w:hAnsi="Arial" w:cs="Arial"/>
          <w:sz w:val="20"/>
          <w:szCs w:val="20"/>
          <w:lang w:val="en-US"/>
        </w:rPr>
        <w:sectPr w:rsidR="007F50D6" w:rsidRPr="000D7161" w:rsidSect="00BA44ED">
          <w:type w:val="continuous"/>
          <w:pgSz w:w="11906" w:h="16838"/>
          <w:pgMar w:top="1440" w:right="1440" w:bottom="1440" w:left="1440" w:header="708" w:footer="708" w:gutter="0"/>
          <w:cols w:num="2" w:space="708"/>
          <w:docGrid w:linePitch="360"/>
        </w:sectPr>
      </w:pPr>
    </w:p>
    <w:p w:rsidR="007F50D6" w:rsidRPr="000D7161" w:rsidRDefault="00F906AF" w:rsidP="00103ACD">
      <w:pPr>
        <w:jc w:val="both"/>
        <w:rPr>
          <w:rFonts w:ascii="Arial" w:hAnsi="Arial" w:cs="Arial"/>
          <w:b/>
          <w:sz w:val="20"/>
          <w:szCs w:val="20"/>
        </w:rPr>
      </w:pPr>
      <w:r>
        <w:rPr>
          <w:rFonts w:ascii="Arial" w:hAnsi="Arial" w:cs="Arial"/>
          <w:b/>
          <w:sz w:val="20"/>
          <w:szCs w:val="20"/>
        </w:rPr>
        <w:lastRenderedPageBreak/>
        <w:t>PENDAHULUAN</w:t>
      </w:r>
    </w:p>
    <w:p w:rsidR="00A8489A" w:rsidRPr="00A8489A" w:rsidRDefault="006E18E6" w:rsidP="00A8489A">
      <w:pPr>
        <w:autoSpaceDE w:val="0"/>
        <w:autoSpaceDN w:val="0"/>
        <w:adjustRightInd w:val="0"/>
        <w:ind w:firstLine="720"/>
        <w:jc w:val="both"/>
        <w:rPr>
          <w:rFonts w:ascii="Arial" w:hAnsi="Arial" w:cs="Arial"/>
          <w:sz w:val="20"/>
          <w:szCs w:val="20"/>
        </w:rPr>
      </w:pPr>
      <w:r>
        <w:rPr>
          <w:rFonts w:ascii="Arial" w:hAnsi="Arial" w:cs="Arial"/>
          <w:sz w:val="20"/>
          <w:szCs w:val="20"/>
        </w:rPr>
        <w:t>Semakin meningkatnya </w:t>
      </w:r>
      <w:r w:rsidR="00A8489A" w:rsidRPr="00A8489A">
        <w:rPr>
          <w:rFonts w:ascii="Arial" w:hAnsi="Arial" w:cs="Arial"/>
          <w:sz w:val="20"/>
          <w:szCs w:val="20"/>
        </w:rPr>
        <w:t>perkembangan  hidup  manusia  maka  jamanpun  ikut  berkembang  dengan  pesat.  Karena  perkembangan  manusia  bertambah  maju  maka  bidang  teknologi</w:t>
      </w:r>
      <w:r w:rsidR="00A8489A" w:rsidRPr="00A8489A">
        <w:rPr>
          <w:rFonts w:ascii="Arial" w:hAnsi="Arial" w:cs="Arial"/>
          <w:sz w:val="20"/>
          <w:szCs w:val="20"/>
          <w:lang w:val="id-ID"/>
        </w:rPr>
        <w:t xml:space="preserve"> </w:t>
      </w:r>
      <w:r w:rsidR="00A8489A" w:rsidRPr="00A8489A">
        <w:rPr>
          <w:rFonts w:ascii="Arial" w:hAnsi="Arial" w:cs="Arial"/>
          <w:sz w:val="20"/>
          <w:szCs w:val="20"/>
        </w:rPr>
        <w:t>pun  ikut  berkembang  sangat  pesat  dengan  harapan  segala  kebutuhan  manusia  dapat  terpenuhi  dengan  baik. Jika  diperhatikan,  segala  kebutuhan  manusia  tidak  lepas  dari unsur  material</w:t>
      </w:r>
      <w:r w:rsidR="00A8489A" w:rsidRPr="00A8489A">
        <w:rPr>
          <w:rFonts w:ascii="Arial" w:hAnsi="Arial" w:cs="Arial"/>
          <w:sz w:val="20"/>
          <w:szCs w:val="20"/>
          <w:lang w:val="id-ID"/>
        </w:rPr>
        <w:t>,</w:t>
      </w:r>
      <w:r w:rsidR="00A8489A" w:rsidRPr="00A8489A">
        <w:rPr>
          <w:rFonts w:ascii="Arial" w:hAnsi="Arial" w:cs="Arial"/>
          <w:sz w:val="20"/>
          <w:szCs w:val="20"/>
        </w:rPr>
        <w:t xml:space="preserve"> </w:t>
      </w:r>
      <w:r w:rsidR="00A8489A" w:rsidRPr="00A8489A">
        <w:rPr>
          <w:rFonts w:ascii="Arial" w:hAnsi="Arial" w:cs="Arial"/>
          <w:sz w:val="20"/>
          <w:szCs w:val="20"/>
          <w:lang w:val="id-ID"/>
        </w:rPr>
        <w:t>s</w:t>
      </w:r>
      <w:r w:rsidR="00A8489A" w:rsidRPr="00A8489A">
        <w:rPr>
          <w:rFonts w:ascii="Arial" w:hAnsi="Arial" w:cs="Arial"/>
          <w:sz w:val="20"/>
          <w:szCs w:val="20"/>
        </w:rPr>
        <w:t>ehingga  material mempunyai  peranan  aktif  dalam  kehidupan  manu</w:t>
      </w:r>
      <w:r>
        <w:rPr>
          <w:rFonts w:ascii="Arial" w:hAnsi="Arial" w:cs="Arial"/>
          <w:sz w:val="20"/>
          <w:szCs w:val="20"/>
        </w:rPr>
        <w:t>sia  dan  menunjang  teknologi </w:t>
      </w:r>
      <w:r w:rsidR="00A8489A" w:rsidRPr="00A8489A">
        <w:rPr>
          <w:rFonts w:ascii="Arial" w:hAnsi="Arial" w:cs="Arial"/>
          <w:sz w:val="20"/>
          <w:szCs w:val="20"/>
        </w:rPr>
        <w:t>dija</w:t>
      </w:r>
      <w:r>
        <w:rPr>
          <w:rFonts w:ascii="Arial" w:hAnsi="Arial" w:cs="Arial"/>
          <w:sz w:val="20"/>
          <w:szCs w:val="20"/>
        </w:rPr>
        <w:t>man </w:t>
      </w:r>
      <w:r w:rsidR="00A8489A" w:rsidRPr="00A8489A">
        <w:rPr>
          <w:rFonts w:ascii="Arial" w:hAnsi="Arial" w:cs="Arial"/>
          <w:sz w:val="20"/>
          <w:szCs w:val="20"/>
        </w:rPr>
        <w:t>sekarang. Ole</w:t>
      </w:r>
      <w:r>
        <w:rPr>
          <w:rFonts w:ascii="Arial" w:hAnsi="Arial" w:cs="Arial"/>
          <w:sz w:val="20"/>
          <w:szCs w:val="20"/>
        </w:rPr>
        <w:t>h karena itu timbul usaha-usaha</w:t>
      </w:r>
      <w:r>
        <w:rPr>
          <w:rFonts w:ascii="Arial" w:hAnsi="Arial" w:cs="Arial"/>
          <w:sz w:val="20"/>
          <w:szCs w:val="20"/>
          <w:lang w:val="id-ID"/>
        </w:rPr>
        <w:t xml:space="preserve"> </w:t>
      </w:r>
      <w:r w:rsidR="00A8489A" w:rsidRPr="00A8489A">
        <w:rPr>
          <w:rFonts w:ascii="Arial" w:hAnsi="Arial" w:cs="Arial"/>
          <w:sz w:val="20"/>
          <w:szCs w:val="20"/>
        </w:rPr>
        <w:t>manus</w:t>
      </w:r>
      <w:r>
        <w:rPr>
          <w:rFonts w:ascii="Arial" w:hAnsi="Arial" w:cs="Arial"/>
          <w:sz w:val="20"/>
          <w:szCs w:val="20"/>
        </w:rPr>
        <w:t>ia</w:t>
      </w:r>
      <w:r>
        <w:rPr>
          <w:rFonts w:ascii="Arial" w:hAnsi="Arial" w:cs="Arial"/>
          <w:sz w:val="20"/>
          <w:szCs w:val="20"/>
          <w:lang w:val="id-ID"/>
        </w:rPr>
        <w:t xml:space="preserve"> </w:t>
      </w:r>
      <w:r w:rsidR="00A8489A" w:rsidRPr="00A8489A">
        <w:rPr>
          <w:rFonts w:ascii="Arial" w:hAnsi="Arial" w:cs="Arial"/>
          <w:sz w:val="20"/>
          <w:szCs w:val="20"/>
        </w:rPr>
        <w:t xml:space="preserve">untuk memperbaiki sifat dari material tersebut yaitu dengan menggabungkan sifat dari kedua bahan atau atau lebih agar memiliki fungsi yang lebih baik sebelum digabungkan dengan syarat adanya ikatan permukaan antara kedua material tersebut. </w:t>
      </w:r>
    </w:p>
    <w:p w:rsidR="00A8489A" w:rsidRDefault="00A8489A" w:rsidP="00A8489A">
      <w:pPr>
        <w:autoSpaceDE w:val="0"/>
        <w:autoSpaceDN w:val="0"/>
        <w:adjustRightInd w:val="0"/>
        <w:ind w:firstLine="720"/>
        <w:jc w:val="both"/>
        <w:rPr>
          <w:rFonts w:ascii="Arial" w:hAnsi="Arial" w:cs="Arial"/>
          <w:sz w:val="20"/>
          <w:szCs w:val="20"/>
          <w:lang w:val="en-US"/>
        </w:rPr>
      </w:pPr>
      <w:r w:rsidRPr="00A8489A">
        <w:rPr>
          <w:rFonts w:ascii="Arial" w:hAnsi="Arial" w:cs="Arial"/>
          <w:sz w:val="20"/>
          <w:szCs w:val="20"/>
        </w:rPr>
        <w:t xml:space="preserve">Salah satunya adalah material komposit. </w:t>
      </w:r>
      <w:r w:rsidRPr="00A8489A">
        <w:rPr>
          <w:rFonts w:ascii="Arial" w:eastAsia="Calibri" w:hAnsi="Arial" w:cs="Arial"/>
          <w:sz w:val="20"/>
          <w:szCs w:val="20"/>
        </w:rPr>
        <w:t xml:space="preserve">Komposit pada umumnya diklasifikasikan menjadi 2 bagian yang berbeda dimana fasa kontinyu disebut matrik, dan fasa diskontinyu disebut sebagai penguat </w:t>
      </w:r>
      <w:r w:rsidRPr="00A8489A">
        <w:rPr>
          <w:rFonts w:ascii="Arial" w:hAnsi="Arial" w:cs="Arial"/>
          <w:sz w:val="20"/>
          <w:szCs w:val="20"/>
        </w:rPr>
        <w:t xml:space="preserve">material. Interaksi antara komponen penyusun komposit juga </w:t>
      </w:r>
      <w:r w:rsidRPr="00A8489A">
        <w:rPr>
          <w:rFonts w:ascii="Arial" w:hAnsi="Arial" w:cs="Arial"/>
          <w:sz w:val="20"/>
          <w:szCs w:val="20"/>
        </w:rPr>
        <w:lastRenderedPageBreak/>
        <w:t>merupakan hal yang penting, karena menentukan sifat dari bahan komposit yang dihasilkan.</w:t>
      </w:r>
      <w:r w:rsidRPr="00A8489A">
        <w:rPr>
          <w:rFonts w:ascii="Arial" w:hAnsi="Arial" w:cs="Arial"/>
          <w:sz w:val="20"/>
          <w:szCs w:val="20"/>
          <w:lang w:val="id-ID"/>
        </w:rPr>
        <w:t xml:space="preserve"> Komposit dari bahan serat (</w:t>
      </w:r>
      <w:r w:rsidRPr="00A8489A">
        <w:rPr>
          <w:rFonts w:ascii="Arial" w:hAnsi="Arial" w:cs="Arial"/>
          <w:i/>
          <w:sz w:val="20"/>
          <w:szCs w:val="20"/>
          <w:lang w:val="id-ID"/>
        </w:rPr>
        <w:t>fibrous composites)</w:t>
      </w:r>
      <w:r w:rsidRPr="00A8489A">
        <w:rPr>
          <w:rFonts w:ascii="Arial" w:hAnsi="Arial" w:cs="Arial"/>
          <w:sz w:val="20"/>
          <w:szCs w:val="20"/>
          <w:lang w:val="id-ID"/>
        </w:rPr>
        <w:t xml:space="preserve"> terus diteliti dan dikembangkan guna menjadi bahan alternati</w:t>
      </w:r>
      <w:r w:rsidRPr="00A8489A">
        <w:rPr>
          <w:rFonts w:ascii="Arial" w:hAnsi="Arial" w:cs="Arial"/>
          <w:sz w:val="20"/>
          <w:szCs w:val="20"/>
        </w:rPr>
        <w:t>f</w:t>
      </w:r>
      <w:r w:rsidRPr="00A8489A">
        <w:rPr>
          <w:rFonts w:ascii="Arial" w:hAnsi="Arial" w:cs="Arial"/>
          <w:sz w:val="20"/>
          <w:szCs w:val="20"/>
          <w:lang w:val="id-ID"/>
        </w:rPr>
        <w:t xml:space="preserve"> pengganti bahan logam, hal ini disebabkan karena sifat dari komposit serat yang kuat dan mempunyai berat yang lebih ringan dibandingkan dengan logam. Susunan komposit serat terdiri dari serat dan matrik sebagai pengikatnya. Bahan komposit telah</w:t>
      </w:r>
      <w:r w:rsidRPr="00A8489A">
        <w:rPr>
          <w:rFonts w:ascii="Arial" w:hAnsi="Arial" w:cs="Arial"/>
          <w:sz w:val="20"/>
          <w:szCs w:val="20"/>
        </w:rPr>
        <w:t xml:space="preserve"> banyak</w:t>
      </w:r>
      <w:r w:rsidRPr="00A8489A">
        <w:rPr>
          <w:rFonts w:ascii="Arial" w:hAnsi="Arial" w:cs="Arial"/>
          <w:sz w:val="20"/>
          <w:szCs w:val="20"/>
          <w:lang w:val="id-ID"/>
        </w:rPr>
        <w:t xml:space="preserve"> digunakan dalam industri pesawat terbang, otomotif, maupun untuk alat-alat olahraga</w:t>
      </w:r>
      <w:r w:rsidRPr="00A8489A">
        <w:rPr>
          <w:rFonts w:ascii="Arial" w:hAnsi="Arial" w:cs="Arial"/>
          <w:sz w:val="20"/>
          <w:szCs w:val="20"/>
        </w:rPr>
        <w:t xml:space="preserve"> sampai peralatan rumah tangga</w:t>
      </w:r>
      <w:r w:rsidRPr="00A8489A">
        <w:rPr>
          <w:rFonts w:ascii="Arial" w:hAnsi="Arial" w:cs="Arial"/>
          <w:sz w:val="20"/>
          <w:szCs w:val="20"/>
          <w:lang w:val="id-ID"/>
        </w:rPr>
        <w:t>.</w:t>
      </w:r>
    </w:p>
    <w:p w:rsidR="007B4A82" w:rsidRPr="007B4A82" w:rsidRDefault="007B4A82" w:rsidP="007B4A82">
      <w:pPr>
        <w:autoSpaceDE w:val="0"/>
        <w:autoSpaceDN w:val="0"/>
        <w:adjustRightInd w:val="0"/>
        <w:ind w:firstLine="720"/>
        <w:jc w:val="both"/>
        <w:rPr>
          <w:rFonts w:ascii="Arial" w:hAnsi="Arial" w:cs="Arial"/>
          <w:sz w:val="20"/>
          <w:szCs w:val="20"/>
        </w:rPr>
      </w:pPr>
      <w:r w:rsidRPr="007B4A82">
        <w:rPr>
          <w:rFonts w:ascii="Arial" w:hAnsi="Arial" w:cs="Arial"/>
          <w:bCs/>
          <w:sz w:val="20"/>
          <w:szCs w:val="20"/>
        </w:rPr>
        <w:t>Serat</w:t>
      </w:r>
      <w:r w:rsidRPr="007B4A82">
        <w:rPr>
          <w:rFonts w:ascii="Arial" w:hAnsi="Arial" w:cs="Arial"/>
          <w:sz w:val="20"/>
          <w:szCs w:val="20"/>
        </w:rPr>
        <w:t xml:space="preserve">  adalah suatu jenis </w:t>
      </w:r>
      <w:hyperlink r:id="rId8" w:tooltip="Bahan" w:history="1">
        <w:r w:rsidRPr="007B4A82">
          <w:rPr>
            <w:rStyle w:val="Hyperlink"/>
            <w:rFonts w:ascii="Arial" w:hAnsi="Arial" w:cs="Arial"/>
            <w:color w:val="auto"/>
            <w:sz w:val="20"/>
            <w:szCs w:val="20"/>
            <w:u w:val="none"/>
          </w:rPr>
          <w:t>bahan</w:t>
        </w:r>
      </w:hyperlink>
      <w:r w:rsidRPr="007B4A82">
        <w:rPr>
          <w:rFonts w:ascii="Arial" w:hAnsi="Arial" w:cs="Arial"/>
          <w:sz w:val="20"/>
          <w:szCs w:val="20"/>
        </w:rPr>
        <w:t xml:space="preserve"> berupa potongan-potongan komponen yang membentuk </w:t>
      </w:r>
      <w:hyperlink r:id="rId9" w:tooltip="Jaringan" w:history="1">
        <w:r w:rsidRPr="007B4A82">
          <w:rPr>
            <w:rStyle w:val="Hyperlink"/>
            <w:rFonts w:ascii="Arial" w:hAnsi="Arial" w:cs="Arial"/>
            <w:color w:val="auto"/>
            <w:sz w:val="20"/>
            <w:szCs w:val="20"/>
            <w:u w:val="none"/>
          </w:rPr>
          <w:t>jaringan</w:t>
        </w:r>
      </w:hyperlink>
      <w:r w:rsidRPr="007B4A82">
        <w:rPr>
          <w:rFonts w:ascii="Arial" w:hAnsi="Arial" w:cs="Arial"/>
          <w:sz w:val="20"/>
          <w:szCs w:val="20"/>
        </w:rPr>
        <w:t xml:space="preserve"> memanjang yang utuh. Serat sangat penting dalam bidang otomotif maupun dalam bidang ilmu pengetahuan. Manusia juga menggunakan serat dalam banyak hal yaitu untuk membuat tali, </w:t>
      </w:r>
      <w:r w:rsidRPr="007B4A82">
        <w:rPr>
          <w:rStyle w:val="mf40t"/>
          <w:rFonts w:ascii="Arial" w:hAnsi="Arial" w:cs="Arial"/>
          <w:sz w:val="20"/>
          <w:szCs w:val="20"/>
        </w:rPr>
        <w:t>kain</w:t>
      </w:r>
      <w:r w:rsidRPr="007B4A82">
        <w:rPr>
          <w:rFonts w:ascii="Arial" w:hAnsi="Arial" w:cs="Arial"/>
          <w:sz w:val="20"/>
          <w:szCs w:val="20"/>
        </w:rPr>
        <w:t xml:space="preserve">, atau </w:t>
      </w:r>
      <w:hyperlink r:id="rId10" w:tooltip="Kertas" w:history="1">
        <w:r w:rsidRPr="007B4A82">
          <w:rPr>
            <w:rStyle w:val="Hyperlink"/>
            <w:rFonts w:ascii="Arial" w:hAnsi="Arial" w:cs="Arial"/>
            <w:color w:val="auto"/>
            <w:sz w:val="20"/>
            <w:szCs w:val="20"/>
            <w:u w:val="none"/>
          </w:rPr>
          <w:t>kertas</w:t>
        </w:r>
      </w:hyperlink>
      <w:r w:rsidRPr="007B4A82">
        <w:rPr>
          <w:rFonts w:ascii="Arial" w:hAnsi="Arial" w:cs="Arial"/>
          <w:sz w:val="20"/>
          <w:szCs w:val="20"/>
        </w:rPr>
        <w:t xml:space="preserve">. Serat juga dapat digolongkan menjadi dua jenis yaitu serat alami dan serat sintetis (serat buatan manusia). Serat sintetis dapat </w:t>
      </w:r>
      <w:hyperlink r:id="rId11" w:tooltip="Produksi" w:history="1">
        <w:r w:rsidRPr="007B4A82">
          <w:rPr>
            <w:rStyle w:val="Hyperlink"/>
            <w:rFonts w:ascii="Arial" w:hAnsi="Arial" w:cs="Arial"/>
            <w:color w:val="auto"/>
            <w:sz w:val="20"/>
            <w:szCs w:val="20"/>
            <w:u w:val="none"/>
          </w:rPr>
          <w:t>diproduks</w:t>
        </w:r>
        <w:r w:rsidRPr="007B4A82">
          <w:rPr>
            <w:rStyle w:val="Hyperlink"/>
            <w:rFonts w:ascii="Arial" w:hAnsi="Arial" w:cs="Arial"/>
            <w:color w:val="auto"/>
            <w:sz w:val="20"/>
            <w:szCs w:val="20"/>
          </w:rPr>
          <w:t>i</w:t>
        </w:r>
      </w:hyperlink>
      <w:r w:rsidRPr="007B4A82">
        <w:rPr>
          <w:rFonts w:ascii="Arial" w:hAnsi="Arial" w:cs="Arial"/>
          <w:sz w:val="20"/>
          <w:szCs w:val="20"/>
        </w:rPr>
        <w:t xml:space="preserve"> secara </w:t>
      </w:r>
      <w:r w:rsidRPr="007B4A82">
        <w:rPr>
          <w:rStyle w:val="mf40t"/>
          <w:rFonts w:ascii="Arial" w:hAnsi="Arial" w:cs="Arial"/>
          <w:sz w:val="20"/>
          <w:szCs w:val="20"/>
        </w:rPr>
        <w:t>murah</w:t>
      </w:r>
      <w:r w:rsidRPr="007B4A82">
        <w:rPr>
          <w:rFonts w:ascii="Arial" w:hAnsi="Arial" w:cs="Arial"/>
          <w:sz w:val="20"/>
          <w:szCs w:val="20"/>
        </w:rPr>
        <w:t xml:space="preserve"> dalam jumlah yang besar. Namun, serat alami memiliki berbagai </w:t>
      </w:r>
      <w:r w:rsidRPr="007B4A82">
        <w:rPr>
          <w:rFonts w:ascii="Arial" w:hAnsi="Arial" w:cs="Arial"/>
          <w:sz w:val="20"/>
          <w:szCs w:val="20"/>
        </w:rPr>
        <w:lastRenderedPageBreak/>
        <w:t>kelebihan khususnya dalam hal kenyamanan. Salah satu serat alam yang banyak digunakan adalah serat batang pisang.Serat pisang ini merupakan jenis serat yang berkualitas baik, dan merupakan salah satu bahan potensial alternatif yang dapat digunakan sebagai penguat</w:t>
      </w:r>
      <w:r w:rsidRPr="007B4A82">
        <w:rPr>
          <w:rFonts w:ascii="Arial" w:hAnsi="Arial" w:cs="Arial"/>
          <w:i/>
          <w:iCs/>
          <w:sz w:val="20"/>
          <w:szCs w:val="20"/>
        </w:rPr>
        <w:t xml:space="preserve"> </w:t>
      </w:r>
      <w:r w:rsidRPr="007B4A82">
        <w:rPr>
          <w:rFonts w:ascii="Arial" w:hAnsi="Arial" w:cs="Arial"/>
          <w:sz w:val="20"/>
          <w:szCs w:val="20"/>
        </w:rPr>
        <w:t xml:space="preserve">pada pembuatan komposit </w:t>
      </w:r>
      <w:r w:rsidRPr="007B4A82">
        <w:rPr>
          <w:rFonts w:ascii="Arial" w:hAnsi="Arial" w:cs="Arial"/>
          <w:i/>
          <w:sz w:val="20"/>
          <w:szCs w:val="20"/>
        </w:rPr>
        <w:t>polyester</w:t>
      </w:r>
      <w:r w:rsidRPr="007B4A82">
        <w:rPr>
          <w:rFonts w:ascii="Arial" w:hAnsi="Arial" w:cs="Arial"/>
          <w:sz w:val="20"/>
          <w:szCs w:val="20"/>
        </w:rPr>
        <w:t xml:space="preserve">. Batang pisang sebagai limbah dapat dimanfaatkan menjadi sumber serat yang mempunyai nilai ekonomis yang tinggi, ramah lingkungan, dan mudah didapat. </w:t>
      </w:r>
    </w:p>
    <w:p w:rsidR="007B4A82" w:rsidRPr="007B4A82" w:rsidRDefault="007B4A82" w:rsidP="007B4A82">
      <w:pPr>
        <w:ind w:firstLine="720"/>
        <w:jc w:val="both"/>
        <w:rPr>
          <w:rFonts w:ascii="Arial" w:hAnsi="Arial" w:cs="Arial"/>
          <w:sz w:val="20"/>
          <w:szCs w:val="20"/>
          <w:lang w:val="id-ID"/>
        </w:rPr>
      </w:pPr>
      <w:r w:rsidRPr="007B4A82">
        <w:rPr>
          <w:rFonts w:ascii="Arial" w:hAnsi="Arial" w:cs="Arial"/>
          <w:sz w:val="20"/>
          <w:szCs w:val="20"/>
        </w:rPr>
        <w:t xml:space="preserve">Sementara itu tempurung kelapa merupakan senyawa organik yang dapat diuraikan oleh mikroorganisme (biodegradasi) secara alamiah di alam, dan juga salah satu sumber bahan pengisi alamiah yang potensial dan mempunyai prospek ekonomis tinggi. Hal ini berkaitan dengan perkembangan teknologi, faktor ekonomis dan isu–isu lingkungan. Komposisi kimia yang dimiliki oleh tempurung kelapa hampir sama dengan komposisi pada batang kayu. </w:t>
      </w:r>
    </w:p>
    <w:p w:rsidR="007B4A82" w:rsidRPr="007B4A82" w:rsidRDefault="007B4A82" w:rsidP="007B4A82">
      <w:pPr>
        <w:ind w:firstLine="720"/>
        <w:jc w:val="both"/>
        <w:rPr>
          <w:rFonts w:ascii="Arial" w:hAnsi="Arial" w:cs="Arial"/>
          <w:sz w:val="20"/>
          <w:szCs w:val="20"/>
          <w:lang w:val="id-ID"/>
        </w:rPr>
      </w:pPr>
      <w:r w:rsidRPr="007B4A82">
        <w:rPr>
          <w:rFonts w:ascii="Arial" w:hAnsi="Arial" w:cs="Arial"/>
          <w:i/>
          <w:sz w:val="20"/>
          <w:szCs w:val="20"/>
          <w:lang w:val="id-ID"/>
        </w:rPr>
        <w:t>Resin</w:t>
      </w:r>
      <w:r w:rsidRPr="007B4A82">
        <w:rPr>
          <w:rFonts w:ascii="Arial" w:hAnsi="Arial" w:cs="Arial"/>
          <w:sz w:val="20"/>
          <w:szCs w:val="20"/>
          <w:lang w:val="id-ID"/>
        </w:rPr>
        <w:t xml:space="preserve"> </w:t>
      </w:r>
      <w:r w:rsidRPr="007B4A82">
        <w:rPr>
          <w:rFonts w:ascii="Arial" w:hAnsi="Arial" w:cs="Arial"/>
          <w:i/>
          <w:sz w:val="20"/>
          <w:szCs w:val="20"/>
          <w:lang w:val="id-ID"/>
        </w:rPr>
        <w:t>polyster</w:t>
      </w:r>
      <w:r w:rsidRPr="007B4A82">
        <w:rPr>
          <w:rFonts w:ascii="Arial" w:hAnsi="Arial" w:cs="Arial"/>
          <w:sz w:val="20"/>
          <w:szCs w:val="20"/>
          <w:lang w:val="id-ID"/>
        </w:rPr>
        <w:t xml:space="preserve"> merupakan </w:t>
      </w:r>
      <w:r w:rsidRPr="007B4A82">
        <w:rPr>
          <w:rFonts w:ascii="Arial" w:hAnsi="Arial" w:cs="Arial"/>
          <w:i/>
          <w:sz w:val="20"/>
          <w:szCs w:val="20"/>
          <w:lang w:val="id-ID"/>
        </w:rPr>
        <w:t>resin</w:t>
      </w:r>
      <w:r w:rsidRPr="007B4A82">
        <w:rPr>
          <w:rFonts w:ascii="Arial" w:hAnsi="Arial" w:cs="Arial"/>
          <w:sz w:val="20"/>
          <w:szCs w:val="20"/>
          <w:lang w:val="id-ID"/>
        </w:rPr>
        <w:t xml:space="preserve"> yang paling banyak digunakan dalam berbagai aplikasi komposit yang menggunakan </w:t>
      </w:r>
      <w:r w:rsidRPr="007B4A82">
        <w:rPr>
          <w:rFonts w:ascii="Arial" w:hAnsi="Arial" w:cs="Arial"/>
          <w:i/>
          <w:sz w:val="20"/>
          <w:szCs w:val="20"/>
          <w:lang w:val="id-ID"/>
        </w:rPr>
        <w:t>resin termoset</w:t>
      </w:r>
      <w:r w:rsidRPr="007B4A82">
        <w:rPr>
          <w:rFonts w:ascii="Arial" w:hAnsi="Arial" w:cs="Arial"/>
          <w:sz w:val="20"/>
          <w:szCs w:val="20"/>
          <w:lang w:val="id-ID"/>
        </w:rPr>
        <w:t xml:space="preserve"> dalam bentuk material komposit. Walaupun secara mekanik, sifat mekanik yang dimiliki oleh </w:t>
      </w:r>
      <w:r w:rsidRPr="007B4A82">
        <w:rPr>
          <w:rFonts w:ascii="Arial" w:hAnsi="Arial" w:cs="Arial"/>
          <w:i/>
          <w:sz w:val="20"/>
          <w:szCs w:val="20"/>
          <w:lang w:val="id-ID"/>
        </w:rPr>
        <w:t>resin</w:t>
      </w:r>
      <w:r w:rsidRPr="007B4A82">
        <w:rPr>
          <w:rFonts w:ascii="Arial" w:hAnsi="Arial" w:cs="Arial"/>
          <w:sz w:val="20"/>
          <w:szCs w:val="20"/>
          <w:lang w:val="id-ID"/>
        </w:rPr>
        <w:t xml:space="preserve"> </w:t>
      </w:r>
      <w:r w:rsidRPr="007B4A82">
        <w:rPr>
          <w:rFonts w:ascii="Arial" w:hAnsi="Arial" w:cs="Arial"/>
          <w:i/>
          <w:sz w:val="20"/>
          <w:szCs w:val="20"/>
          <w:lang w:val="id-ID"/>
        </w:rPr>
        <w:t>polyester</w:t>
      </w:r>
      <w:r w:rsidRPr="007B4A82">
        <w:rPr>
          <w:rFonts w:ascii="Arial" w:hAnsi="Arial" w:cs="Arial"/>
          <w:sz w:val="20"/>
          <w:szCs w:val="20"/>
          <w:lang w:val="id-ID"/>
        </w:rPr>
        <w:t xml:space="preserve"> tidaklah terlalu baik atau hanya sedang-sedang saja namun </w:t>
      </w:r>
      <w:r w:rsidRPr="007B4A82">
        <w:rPr>
          <w:rFonts w:ascii="Arial" w:hAnsi="Arial" w:cs="Arial"/>
          <w:i/>
          <w:sz w:val="20"/>
          <w:szCs w:val="20"/>
          <w:lang w:val="id-ID"/>
        </w:rPr>
        <w:t>resin</w:t>
      </w:r>
      <w:r w:rsidRPr="007B4A82">
        <w:rPr>
          <w:rFonts w:ascii="Arial" w:hAnsi="Arial" w:cs="Arial"/>
          <w:sz w:val="20"/>
          <w:szCs w:val="20"/>
          <w:lang w:val="id-ID"/>
        </w:rPr>
        <w:t xml:space="preserve"> ini mudah untuk didapat dan harga yang  relatif terjangkau serta yang terpenting mudah dalam proses pabrikasinya.</w:t>
      </w:r>
    </w:p>
    <w:p w:rsidR="007B4A82" w:rsidRPr="007B4A82" w:rsidRDefault="007B4A82" w:rsidP="007B4A82">
      <w:pPr>
        <w:autoSpaceDE w:val="0"/>
        <w:autoSpaceDN w:val="0"/>
        <w:adjustRightInd w:val="0"/>
        <w:spacing w:after="240"/>
        <w:ind w:firstLine="720"/>
        <w:jc w:val="both"/>
        <w:rPr>
          <w:rFonts w:ascii="Arial" w:hAnsi="Arial" w:cs="Arial"/>
          <w:sz w:val="20"/>
          <w:szCs w:val="20"/>
          <w:lang w:val="en-US"/>
        </w:rPr>
      </w:pPr>
      <w:r w:rsidRPr="007B4A82">
        <w:rPr>
          <w:rFonts w:ascii="Arial" w:hAnsi="Arial" w:cs="Arial"/>
          <w:sz w:val="20"/>
          <w:szCs w:val="20"/>
          <w:lang w:val="id-ID"/>
        </w:rPr>
        <w:t xml:space="preserve">Dari penggunaan matrik dan serat yang memiliki keunggulan dalam pemanfaatanya sebagai penguat pada bahan komposit, sehingga timbullah suatu keinginan untuk melakukan penelitan tentang pengaruh fraksi volume serat, panjang serat, dan fraksi volume </w:t>
      </w:r>
      <w:r w:rsidRPr="007B4A82">
        <w:rPr>
          <w:rFonts w:ascii="Arial" w:hAnsi="Arial" w:cs="Arial"/>
          <w:i/>
          <w:sz w:val="20"/>
          <w:szCs w:val="20"/>
          <w:lang w:val="id-ID"/>
        </w:rPr>
        <w:t>filler</w:t>
      </w:r>
      <w:r w:rsidRPr="007B4A82">
        <w:rPr>
          <w:rFonts w:ascii="Arial" w:hAnsi="Arial" w:cs="Arial"/>
          <w:sz w:val="20"/>
          <w:szCs w:val="20"/>
          <w:lang w:val="id-ID"/>
        </w:rPr>
        <w:t xml:space="preserve"> tempurung kelapa terhadap  kekuatan bending komposit</w:t>
      </w:r>
      <w:r w:rsidRPr="007B4A82">
        <w:rPr>
          <w:rFonts w:ascii="Arial" w:hAnsi="Arial" w:cs="Arial"/>
          <w:sz w:val="20"/>
          <w:szCs w:val="20"/>
        </w:rPr>
        <w:t>.</w:t>
      </w:r>
    </w:p>
    <w:p w:rsidR="00866E51" w:rsidRDefault="00866E51" w:rsidP="00A8489A">
      <w:pPr>
        <w:autoSpaceDE w:val="0"/>
        <w:autoSpaceDN w:val="0"/>
        <w:adjustRightInd w:val="0"/>
        <w:ind w:firstLine="720"/>
        <w:jc w:val="both"/>
        <w:rPr>
          <w:rFonts w:ascii="Arial" w:hAnsi="Arial" w:cs="Arial"/>
          <w:sz w:val="20"/>
          <w:szCs w:val="20"/>
          <w:lang w:val="en-US"/>
        </w:rPr>
      </w:pPr>
    </w:p>
    <w:p w:rsidR="007B4A82" w:rsidRPr="00866E51" w:rsidRDefault="007B4A82" w:rsidP="00A8489A">
      <w:pPr>
        <w:autoSpaceDE w:val="0"/>
        <w:autoSpaceDN w:val="0"/>
        <w:adjustRightInd w:val="0"/>
        <w:ind w:firstLine="720"/>
        <w:jc w:val="both"/>
        <w:rPr>
          <w:rFonts w:ascii="Arial" w:hAnsi="Arial" w:cs="Arial"/>
          <w:sz w:val="20"/>
          <w:szCs w:val="20"/>
          <w:lang w:val="en-US"/>
        </w:rPr>
      </w:pPr>
    </w:p>
    <w:p w:rsidR="00394C02" w:rsidRDefault="00F906AF" w:rsidP="00AB7131">
      <w:pPr>
        <w:jc w:val="both"/>
        <w:rPr>
          <w:rFonts w:ascii="Arial" w:hAnsi="Arial" w:cs="Arial"/>
          <w:b/>
          <w:sz w:val="20"/>
          <w:szCs w:val="20"/>
          <w:lang w:val="id-ID"/>
        </w:rPr>
      </w:pPr>
      <w:r w:rsidRPr="000D7161">
        <w:rPr>
          <w:rFonts w:ascii="Arial" w:hAnsi="Arial" w:cs="Arial"/>
          <w:b/>
          <w:sz w:val="20"/>
          <w:szCs w:val="20"/>
          <w:lang w:val="id-ID"/>
        </w:rPr>
        <w:t>METODE PENELITIAN</w:t>
      </w:r>
    </w:p>
    <w:p w:rsidR="00AB7131" w:rsidRDefault="00AB7131" w:rsidP="00AB7131">
      <w:pPr>
        <w:jc w:val="both"/>
        <w:rPr>
          <w:rFonts w:ascii="Arial" w:hAnsi="Arial" w:cs="Arial"/>
          <w:b/>
          <w:sz w:val="20"/>
          <w:szCs w:val="20"/>
          <w:lang w:val="en-US"/>
        </w:rPr>
      </w:pPr>
    </w:p>
    <w:p w:rsidR="00866E51" w:rsidRPr="00866E51" w:rsidRDefault="00866E51" w:rsidP="00866E51">
      <w:pPr>
        <w:pStyle w:val="ListParagraph"/>
        <w:tabs>
          <w:tab w:val="left" w:pos="180"/>
          <w:tab w:val="left" w:pos="360"/>
          <w:tab w:val="left" w:pos="540"/>
          <w:tab w:val="left" w:pos="630"/>
        </w:tabs>
        <w:spacing w:after="0" w:line="360" w:lineRule="auto"/>
        <w:ind w:left="0"/>
        <w:jc w:val="both"/>
        <w:rPr>
          <w:rFonts w:ascii="Arial" w:hAnsi="Arial" w:cs="Arial"/>
          <w:b/>
          <w:sz w:val="20"/>
          <w:szCs w:val="20"/>
        </w:rPr>
      </w:pPr>
      <w:r w:rsidRPr="00866E51">
        <w:rPr>
          <w:rFonts w:ascii="Arial" w:hAnsi="Arial" w:cs="Arial"/>
          <w:b/>
          <w:sz w:val="20"/>
          <w:szCs w:val="20"/>
        </w:rPr>
        <w:t>Proses Pembuatan Spesimen</w:t>
      </w:r>
    </w:p>
    <w:p w:rsidR="00866E51" w:rsidRPr="00866E51" w:rsidRDefault="00866E51" w:rsidP="00866E51">
      <w:pPr>
        <w:tabs>
          <w:tab w:val="left" w:pos="180"/>
          <w:tab w:val="left" w:pos="360"/>
          <w:tab w:val="left" w:pos="540"/>
          <w:tab w:val="left" w:pos="630"/>
        </w:tabs>
        <w:ind w:firstLine="720"/>
        <w:jc w:val="both"/>
        <w:rPr>
          <w:rFonts w:ascii="Arial" w:hAnsi="Arial" w:cs="Arial"/>
          <w:sz w:val="20"/>
          <w:szCs w:val="20"/>
        </w:rPr>
      </w:pPr>
      <w:r w:rsidRPr="00866E51">
        <w:rPr>
          <w:rFonts w:ascii="Arial" w:hAnsi="Arial" w:cs="Arial"/>
          <w:sz w:val="20"/>
          <w:szCs w:val="20"/>
        </w:rPr>
        <w:t xml:space="preserve">Serat yang digunakan adalah serat </w:t>
      </w:r>
      <w:r w:rsidRPr="00866E51">
        <w:rPr>
          <w:rFonts w:ascii="Arial" w:hAnsi="Arial" w:cs="Arial"/>
          <w:sz w:val="20"/>
          <w:szCs w:val="20"/>
          <w:lang w:val="id-ID"/>
        </w:rPr>
        <w:t>batang pisang</w:t>
      </w:r>
      <w:r w:rsidRPr="00866E51">
        <w:rPr>
          <w:rFonts w:ascii="Arial" w:hAnsi="Arial" w:cs="Arial"/>
          <w:sz w:val="20"/>
          <w:szCs w:val="20"/>
        </w:rPr>
        <w:t xml:space="preserve"> berupa serat acak. Pembuatan komposit serat </w:t>
      </w:r>
      <w:r w:rsidRPr="00866E51">
        <w:rPr>
          <w:rFonts w:ascii="Arial" w:hAnsi="Arial" w:cs="Arial"/>
          <w:sz w:val="20"/>
          <w:szCs w:val="20"/>
          <w:lang w:val="id-ID"/>
        </w:rPr>
        <w:t>batang pisang</w:t>
      </w:r>
      <w:r w:rsidRPr="00866E51">
        <w:rPr>
          <w:rFonts w:ascii="Arial" w:hAnsi="Arial" w:cs="Arial"/>
          <w:sz w:val="20"/>
          <w:szCs w:val="20"/>
        </w:rPr>
        <w:t xml:space="preserve"> ini menggunakan cetakan manual yang terbuat dari </w:t>
      </w:r>
      <w:r w:rsidRPr="00866E51">
        <w:rPr>
          <w:rFonts w:ascii="Arial" w:hAnsi="Arial" w:cs="Arial"/>
          <w:sz w:val="20"/>
          <w:szCs w:val="20"/>
          <w:lang w:val="id-ID"/>
        </w:rPr>
        <w:t>baja</w:t>
      </w:r>
      <w:r w:rsidRPr="00866E51">
        <w:rPr>
          <w:rFonts w:ascii="Arial" w:hAnsi="Arial" w:cs="Arial"/>
          <w:sz w:val="20"/>
          <w:szCs w:val="20"/>
        </w:rPr>
        <w:t>. Adapun proses pembuatan komposit adalah sebagai berikut:</w:t>
      </w:r>
    </w:p>
    <w:p w:rsidR="00866E51" w:rsidRPr="00866E51" w:rsidRDefault="00866E51" w:rsidP="00866E51">
      <w:pPr>
        <w:pStyle w:val="ListParagraph"/>
        <w:numPr>
          <w:ilvl w:val="0"/>
          <w:numId w:val="35"/>
        </w:numPr>
        <w:tabs>
          <w:tab w:val="left" w:pos="180"/>
          <w:tab w:val="left" w:pos="360"/>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Alat dan bah</w:t>
      </w:r>
      <w:r w:rsidR="009A1571">
        <w:rPr>
          <w:rFonts w:ascii="Arial" w:hAnsi="Arial" w:cs="Arial"/>
          <w:sz w:val="20"/>
          <w:szCs w:val="20"/>
        </w:rPr>
        <w:t>an dipersiapkan terlebih dahulu</w:t>
      </w:r>
      <w:r w:rsidR="009A1571">
        <w:rPr>
          <w:rFonts w:ascii="Arial" w:hAnsi="Arial" w:cs="Arial"/>
          <w:sz w:val="20"/>
          <w:szCs w:val="20"/>
          <w:lang w:val="en-US"/>
        </w:rPr>
        <w:t xml:space="preserve"> </w:t>
      </w:r>
      <w:r w:rsidRPr="00866E51">
        <w:rPr>
          <w:rFonts w:ascii="Arial" w:hAnsi="Arial" w:cs="Arial"/>
          <w:sz w:val="20"/>
          <w:szCs w:val="20"/>
        </w:rPr>
        <w:t xml:space="preserve">sesuai dengan komposisi </w:t>
      </w:r>
      <w:r w:rsidRPr="00866E51">
        <w:rPr>
          <w:rFonts w:ascii="Arial" w:hAnsi="Arial" w:cs="Arial"/>
          <w:sz w:val="20"/>
          <w:szCs w:val="20"/>
        </w:rPr>
        <w:lastRenderedPageBreak/>
        <w:t xml:space="preserve">komposit dengan kandungan serat 20%, 30% dan 40% dengan fraksi volume </w:t>
      </w:r>
      <w:r w:rsidRPr="00866E51">
        <w:rPr>
          <w:rFonts w:ascii="Arial" w:hAnsi="Arial" w:cs="Arial"/>
          <w:i/>
          <w:sz w:val="20"/>
          <w:szCs w:val="20"/>
        </w:rPr>
        <w:t>filler</w:t>
      </w:r>
      <w:r w:rsidRPr="00866E51">
        <w:rPr>
          <w:rFonts w:ascii="Arial" w:hAnsi="Arial" w:cs="Arial"/>
          <w:sz w:val="20"/>
          <w:szCs w:val="20"/>
        </w:rPr>
        <w:t xml:space="preserve"> 8%, 9% dan 10%  dengan panjang serat 5 cm, 10 cm dan 15 cm.</w:t>
      </w:r>
    </w:p>
    <w:p w:rsidR="00866E51" w:rsidRPr="00866E51" w:rsidRDefault="00866E51" w:rsidP="00866E51">
      <w:pPr>
        <w:pStyle w:val="ListParagraph"/>
        <w:numPr>
          <w:ilvl w:val="0"/>
          <w:numId w:val="35"/>
        </w:numPr>
        <w:tabs>
          <w:tab w:val="left" w:pos="180"/>
          <w:tab w:val="left" w:pos="360"/>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Siapkan cetakan berupa baja yang telah dilapisi terlebih dahulu dengan cairan wax, untuk melapisi komposit serat pisang agar tidak menempel pada cetakan.</w:t>
      </w:r>
    </w:p>
    <w:p w:rsidR="00866E51" w:rsidRPr="00866E51" w:rsidRDefault="00866E51" w:rsidP="00866E51">
      <w:pPr>
        <w:pStyle w:val="ListParagraph"/>
        <w:numPr>
          <w:ilvl w:val="0"/>
          <w:numId w:val="35"/>
        </w:numPr>
        <w:tabs>
          <w:tab w:val="left" w:pos="180"/>
          <w:tab w:val="left" w:pos="360"/>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 xml:space="preserve">Campurkan </w:t>
      </w:r>
      <w:r w:rsidRPr="00866E51">
        <w:rPr>
          <w:rFonts w:ascii="Arial" w:hAnsi="Arial" w:cs="Arial"/>
          <w:i/>
          <w:sz w:val="20"/>
          <w:szCs w:val="20"/>
        </w:rPr>
        <w:t>polyester</w:t>
      </w:r>
      <w:r w:rsidRPr="00866E51">
        <w:rPr>
          <w:rFonts w:ascii="Arial" w:hAnsi="Arial" w:cs="Arial"/>
          <w:sz w:val="20"/>
          <w:szCs w:val="20"/>
        </w:rPr>
        <w:t xml:space="preserve"> dan hardener, setelah rata tuangkan cairan pada cetakan secara merata untuk dasar komposit..</w:t>
      </w:r>
    </w:p>
    <w:p w:rsidR="00866E51" w:rsidRPr="00866E51" w:rsidRDefault="00866E51" w:rsidP="00866E51">
      <w:pPr>
        <w:pStyle w:val="ListParagraph"/>
        <w:numPr>
          <w:ilvl w:val="0"/>
          <w:numId w:val="35"/>
        </w:numPr>
        <w:tabs>
          <w:tab w:val="left" w:pos="180"/>
          <w:tab w:val="left" w:pos="360"/>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 xml:space="preserve">Kemudian letakkan serat batang pisang yang telah ditimbang dan dipotong di atasnya, selanjutnya tuangkan kembali cairan </w:t>
      </w:r>
      <w:r w:rsidRPr="00866E51">
        <w:rPr>
          <w:rFonts w:ascii="Arial" w:hAnsi="Arial" w:cs="Arial"/>
          <w:i/>
          <w:sz w:val="20"/>
          <w:szCs w:val="20"/>
        </w:rPr>
        <w:t xml:space="preserve">polyester </w:t>
      </w:r>
      <w:r w:rsidRPr="00866E51">
        <w:rPr>
          <w:rFonts w:ascii="Arial" w:hAnsi="Arial" w:cs="Arial"/>
          <w:sz w:val="20"/>
          <w:szCs w:val="20"/>
        </w:rPr>
        <w:t>merata pada permukaan serat.</w:t>
      </w:r>
    </w:p>
    <w:p w:rsidR="00866E51" w:rsidRPr="00866E51" w:rsidRDefault="00866E51" w:rsidP="00866E51">
      <w:pPr>
        <w:pStyle w:val="ListParagraph"/>
        <w:numPr>
          <w:ilvl w:val="0"/>
          <w:numId w:val="35"/>
        </w:numPr>
        <w:tabs>
          <w:tab w:val="left" w:pos="180"/>
          <w:tab w:val="left" w:pos="360"/>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Selanjutnya lapisi bagian atas cetakan dengan kertas transparan agar saat pelapisan tidak lengket dengan penutup cetakan.</w:t>
      </w:r>
    </w:p>
    <w:p w:rsidR="00866E51" w:rsidRPr="00866E51" w:rsidRDefault="00866E51" w:rsidP="00866E51">
      <w:pPr>
        <w:pStyle w:val="ListParagraph"/>
        <w:numPr>
          <w:ilvl w:val="0"/>
          <w:numId w:val="35"/>
        </w:numPr>
        <w:tabs>
          <w:tab w:val="left" w:pos="426"/>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 xml:space="preserve">Tutup bagian atas cetakan dengan baja dan diamkan selama 24 jam. </w:t>
      </w:r>
    </w:p>
    <w:p w:rsidR="00866E51" w:rsidRPr="00866E51" w:rsidRDefault="00866E51" w:rsidP="00866E51">
      <w:pPr>
        <w:pStyle w:val="ListParagraph"/>
        <w:numPr>
          <w:ilvl w:val="0"/>
          <w:numId w:val="35"/>
        </w:numPr>
        <w:tabs>
          <w:tab w:val="left" w:pos="426"/>
          <w:tab w:val="left" w:pos="540"/>
          <w:tab w:val="left" w:pos="630"/>
        </w:tabs>
        <w:spacing w:after="0" w:line="240" w:lineRule="auto"/>
        <w:ind w:left="426"/>
        <w:jc w:val="both"/>
        <w:rPr>
          <w:rFonts w:ascii="Arial" w:hAnsi="Arial" w:cs="Arial"/>
          <w:sz w:val="20"/>
          <w:szCs w:val="20"/>
        </w:rPr>
      </w:pPr>
      <w:r w:rsidRPr="00866E51">
        <w:rPr>
          <w:rFonts w:ascii="Arial" w:hAnsi="Arial" w:cs="Arial"/>
          <w:sz w:val="20"/>
          <w:szCs w:val="20"/>
        </w:rPr>
        <w:t xml:space="preserve">Kemudian spesimen yang telah dicetak di </w:t>
      </w:r>
      <w:r w:rsidRPr="00866E51">
        <w:rPr>
          <w:rFonts w:ascii="Arial" w:hAnsi="Arial" w:cs="Arial"/>
          <w:i/>
          <w:sz w:val="20"/>
          <w:szCs w:val="20"/>
        </w:rPr>
        <w:t xml:space="preserve">finishing </w:t>
      </w:r>
      <w:r w:rsidRPr="00866E51">
        <w:rPr>
          <w:rFonts w:ascii="Arial" w:hAnsi="Arial" w:cs="Arial"/>
          <w:sz w:val="20"/>
          <w:szCs w:val="20"/>
        </w:rPr>
        <w:t xml:space="preserve">menjadi benda uji yang sesuai dengan standar uji </w:t>
      </w:r>
      <w:r w:rsidRPr="00866E51">
        <w:rPr>
          <w:rFonts w:ascii="Arial" w:hAnsi="Arial" w:cs="Arial"/>
          <w:i/>
          <w:sz w:val="20"/>
          <w:szCs w:val="20"/>
        </w:rPr>
        <w:t>bending</w:t>
      </w:r>
      <w:r w:rsidRPr="00866E51">
        <w:rPr>
          <w:rFonts w:ascii="Arial" w:hAnsi="Arial" w:cs="Arial"/>
          <w:sz w:val="20"/>
          <w:szCs w:val="20"/>
        </w:rPr>
        <w:t>.</w:t>
      </w:r>
    </w:p>
    <w:p w:rsidR="00866E51" w:rsidRPr="00866E51" w:rsidRDefault="00866E51" w:rsidP="00AB7131">
      <w:pPr>
        <w:jc w:val="both"/>
        <w:rPr>
          <w:rFonts w:ascii="Arial" w:hAnsi="Arial" w:cs="Arial"/>
          <w:b/>
          <w:sz w:val="20"/>
          <w:szCs w:val="20"/>
          <w:lang w:val="en-US"/>
        </w:rPr>
      </w:pPr>
    </w:p>
    <w:p w:rsidR="00487183" w:rsidRPr="000D7161" w:rsidRDefault="00E95FEA" w:rsidP="00103ACD">
      <w:pPr>
        <w:jc w:val="both"/>
        <w:rPr>
          <w:rFonts w:ascii="Arial" w:hAnsi="Arial" w:cs="Arial"/>
          <w:sz w:val="20"/>
          <w:szCs w:val="20"/>
          <w:lang w:val="sv-SE"/>
        </w:rPr>
      </w:pPr>
      <w:r w:rsidRPr="000D7161">
        <w:rPr>
          <w:rFonts w:ascii="Arial" w:hAnsi="Arial" w:cs="Arial"/>
          <w:b/>
          <w:sz w:val="20"/>
        </w:rPr>
        <w:t xml:space="preserve"> </w:t>
      </w:r>
    </w:p>
    <w:p w:rsidR="008D45D5" w:rsidRPr="000D7161" w:rsidRDefault="008D45D5" w:rsidP="00103ACD">
      <w:pPr>
        <w:jc w:val="both"/>
        <w:rPr>
          <w:rFonts w:ascii="Arial" w:hAnsi="Arial" w:cs="Arial"/>
          <w:b/>
          <w:sz w:val="20"/>
          <w:szCs w:val="20"/>
        </w:rPr>
      </w:pPr>
      <w:r w:rsidRPr="000D7161">
        <w:rPr>
          <w:rFonts w:ascii="Arial" w:hAnsi="Arial" w:cs="Arial"/>
          <w:b/>
          <w:sz w:val="20"/>
          <w:szCs w:val="20"/>
        </w:rPr>
        <w:t>Pengujian Spesimen</w:t>
      </w:r>
    </w:p>
    <w:p w:rsidR="008D45D5" w:rsidRDefault="008D45D5" w:rsidP="00103ACD">
      <w:pPr>
        <w:pStyle w:val="ListParagraph"/>
        <w:spacing w:after="0" w:line="240" w:lineRule="auto"/>
        <w:ind w:left="0" w:firstLine="448"/>
        <w:jc w:val="both"/>
        <w:rPr>
          <w:rFonts w:ascii="Arial" w:eastAsia="Calibri" w:hAnsi="Arial" w:cs="Arial"/>
          <w:sz w:val="20"/>
          <w:szCs w:val="20"/>
          <w:lang w:val="en-US"/>
        </w:rPr>
      </w:pPr>
      <w:r w:rsidRPr="000D7161">
        <w:rPr>
          <w:rFonts w:ascii="Arial" w:eastAsia="Calibri" w:hAnsi="Arial" w:cs="Arial"/>
          <w:sz w:val="20"/>
          <w:szCs w:val="20"/>
          <w:lang w:val="sv-SE"/>
        </w:rPr>
        <w:t xml:space="preserve">Sifat-sifat spesimen yang diuji </w:t>
      </w:r>
      <w:r w:rsidRPr="000D7161">
        <w:rPr>
          <w:rFonts w:ascii="Arial" w:eastAsia="Calibri" w:hAnsi="Arial" w:cs="Arial"/>
          <w:sz w:val="20"/>
          <w:szCs w:val="20"/>
        </w:rPr>
        <w:t xml:space="preserve">mengacu pada standard yang baku yakni </w:t>
      </w:r>
      <w:r w:rsidRPr="000D7161">
        <w:rPr>
          <w:rFonts w:ascii="Arial" w:eastAsia="Calibri" w:hAnsi="Arial" w:cs="Arial"/>
          <w:i/>
          <w:sz w:val="20"/>
          <w:szCs w:val="20"/>
        </w:rPr>
        <w:t>Standard Association Society of Testing Material</w:t>
      </w:r>
      <w:r w:rsidRPr="000D7161">
        <w:rPr>
          <w:rFonts w:ascii="Arial" w:eastAsia="Calibri" w:hAnsi="Arial" w:cs="Arial"/>
          <w:sz w:val="20"/>
          <w:szCs w:val="20"/>
        </w:rPr>
        <w:t xml:space="preserve"> (ASTM).</w:t>
      </w:r>
    </w:p>
    <w:p w:rsidR="00866E51" w:rsidRPr="00866E51" w:rsidRDefault="00866E51" w:rsidP="00103ACD">
      <w:pPr>
        <w:pStyle w:val="ListParagraph"/>
        <w:spacing w:after="0" w:line="240" w:lineRule="auto"/>
        <w:ind w:left="0" w:firstLine="448"/>
        <w:jc w:val="both"/>
        <w:rPr>
          <w:rFonts w:ascii="Arial" w:eastAsia="Calibri" w:hAnsi="Arial" w:cs="Arial"/>
          <w:sz w:val="20"/>
          <w:szCs w:val="20"/>
          <w:lang w:val="en-US"/>
        </w:rPr>
      </w:pPr>
    </w:p>
    <w:p w:rsidR="008D45D5" w:rsidRPr="00AD2B0C" w:rsidRDefault="008D45D5" w:rsidP="00103ACD">
      <w:pPr>
        <w:jc w:val="both"/>
        <w:rPr>
          <w:rFonts w:ascii="Arial" w:eastAsia="Calibri" w:hAnsi="Arial" w:cs="Arial"/>
          <w:b/>
          <w:sz w:val="20"/>
          <w:szCs w:val="20"/>
          <w:lang w:val="id-ID"/>
        </w:rPr>
      </w:pPr>
      <w:r w:rsidRPr="000D7161">
        <w:rPr>
          <w:rFonts w:ascii="Arial" w:eastAsia="Calibri" w:hAnsi="Arial" w:cs="Arial"/>
          <w:b/>
          <w:sz w:val="20"/>
          <w:szCs w:val="20"/>
          <w:lang w:val="sv-SE"/>
        </w:rPr>
        <w:t>Pen</w:t>
      </w:r>
      <w:r w:rsidR="00AD2B0C">
        <w:rPr>
          <w:rFonts w:ascii="Arial" w:eastAsia="Calibri" w:hAnsi="Arial" w:cs="Arial"/>
          <w:b/>
          <w:sz w:val="20"/>
          <w:szCs w:val="20"/>
          <w:lang w:val="id-ID"/>
        </w:rPr>
        <w:t xml:space="preserve">gujian kekuatan </w:t>
      </w:r>
      <w:r w:rsidR="00AD2B0C" w:rsidRPr="00AD2B0C">
        <w:rPr>
          <w:rFonts w:ascii="Arial" w:eastAsia="Calibri" w:hAnsi="Arial" w:cs="Arial"/>
          <w:b/>
          <w:i/>
          <w:sz w:val="20"/>
          <w:szCs w:val="20"/>
          <w:lang w:val="id-ID"/>
        </w:rPr>
        <w:t>bending</w:t>
      </w:r>
    </w:p>
    <w:p w:rsidR="00960C93" w:rsidRDefault="00960C93" w:rsidP="00103ACD">
      <w:pPr>
        <w:jc w:val="both"/>
        <w:rPr>
          <w:rFonts w:ascii="Arial" w:eastAsia="Calibri" w:hAnsi="Arial" w:cs="Arial"/>
          <w:b/>
          <w:sz w:val="20"/>
          <w:szCs w:val="20"/>
        </w:rPr>
      </w:pPr>
    </w:p>
    <w:p w:rsidR="00960C93" w:rsidRPr="00960C93" w:rsidRDefault="00960C93" w:rsidP="00960C93">
      <w:pPr>
        <w:jc w:val="both"/>
        <w:rPr>
          <w:rFonts w:ascii="Arial" w:hAnsi="Arial" w:cs="Arial"/>
          <w:sz w:val="20"/>
          <w:szCs w:val="20"/>
        </w:rPr>
      </w:pPr>
      <w:r w:rsidRPr="00960C93">
        <w:rPr>
          <w:rFonts w:ascii="Arial" w:hAnsi="Arial" w:cs="Arial"/>
          <w:sz w:val="20"/>
          <w:szCs w:val="20"/>
        </w:rPr>
        <w:t xml:space="preserve">Langkah pengujian </w:t>
      </w:r>
      <w:r w:rsidRPr="00960C93">
        <w:rPr>
          <w:rFonts w:ascii="Arial" w:hAnsi="Arial" w:cs="Arial"/>
          <w:sz w:val="20"/>
          <w:szCs w:val="20"/>
          <w:lang w:val="id-ID"/>
        </w:rPr>
        <w:t>bending</w:t>
      </w:r>
      <w:r w:rsidRPr="00960C93">
        <w:rPr>
          <w:rFonts w:ascii="Arial" w:hAnsi="Arial" w:cs="Arial"/>
          <w:sz w:val="20"/>
          <w:szCs w:val="20"/>
        </w:rPr>
        <w:t xml:space="preserve"> komposit adalah sebagai berikut:</w:t>
      </w:r>
    </w:p>
    <w:p w:rsidR="00960C93" w:rsidRPr="00960C93" w:rsidRDefault="00960C93" w:rsidP="00960C93">
      <w:pPr>
        <w:pStyle w:val="ListParagraph"/>
        <w:numPr>
          <w:ilvl w:val="0"/>
          <w:numId w:val="37"/>
        </w:numPr>
        <w:spacing w:line="240" w:lineRule="auto"/>
        <w:ind w:left="426"/>
        <w:jc w:val="both"/>
        <w:rPr>
          <w:rFonts w:ascii="Arial" w:hAnsi="Arial" w:cs="Arial"/>
          <w:sz w:val="20"/>
          <w:szCs w:val="20"/>
        </w:rPr>
      </w:pPr>
      <w:r w:rsidRPr="00960C93">
        <w:rPr>
          <w:rFonts w:ascii="Arial" w:hAnsi="Arial" w:cs="Arial"/>
          <w:sz w:val="20"/>
          <w:szCs w:val="20"/>
        </w:rPr>
        <w:t xml:space="preserve">Sebelum dilakukan pengujian </w:t>
      </w:r>
      <w:r w:rsidRPr="00960C93">
        <w:rPr>
          <w:rFonts w:ascii="Arial" w:hAnsi="Arial" w:cs="Arial"/>
          <w:i/>
          <w:sz w:val="20"/>
          <w:szCs w:val="20"/>
        </w:rPr>
        <w:t>bending</w:t>
      </w:r>
      <w:r w:rsidRPr="00960C93">
        <w:rPr>
          <w:rFonts w:ascii="Arial" w:hAnsi="Arial" w:cs="Arial"/>
          <w:sz w:val="20"/>
          <w:szCs w:val="20"/>
        </w:rPr>
        <w:t xml:space="preserve"> diukur dimensi spesimen terlebih dahulu meliputi panjang, lebar dan tebal spesimen.</w:t>
      </w:r>
    </w:p>
    <w:p w:rsidR="00960C93" w:rsidRPr="00960C93" w:rsidRDefault="00960C93" w:rsidP="00960C93">
      <w:pPr>
        <w:pStyle w:val="ListParagraph"/>
        <w:numPr>
          <w:ilvl w:val="0"/>
          <w:numId w:val="37"/>
        </w:numPr>
        <w:spacing w:line="240" w:lineRule="auto"/>
        <w:ind w:left="426"/>
        <w:jc w:val="both"/>
        <w:rPr>
          <w:rFonts w:ascii="Arial" w:hAnsi="Arial" w:cs="Arial"/>
          <w:sz w:val="20"/>
          <w:szCs w:val="20"/>
        </w:rPr>
      </w:pPr>
      <w:r w:rsidRPr="00960C93">
        <w:rPr>
          <w:rFonts w:ascii="Arial" w:hAnsi="Arial" w:cs="Arial"/>
          <w:sz w:val="20"/>
          <w:szCs w:val="20"/>
        </w:rPr>
        <w:t xml:space="preserve">Kemudian spesimen uji bending dipasang tepat pada kedua tumpuan. </w:t>
      </w:r>
    </w:p>
    <w:p w:rsidR="00960C93" w:rsidRPr="00960C93" w:rsidRDefault="00960C93" w:rsidP="00960C93">
      <w:pPr>
        <w:pStyle w:val="ListParagraph"/>
        <w:numPr>
          <w:ilvl w:val="0"/>
          <w:numId w:val="37"/>
        </w:numPr>
        <w:spacing w:line="240" w:lineRule="auto"/>
        <w:ind w:left="426"/>
        <w:jc w:val="both"/>
        <w:rPr>
          <w:rFonts w:ascii="Times New Roman" w:hAnsi="Times New Roman"/>
          <w:sz w:val="24"/>
          <w:szCs w:val="24"/>
        </w:rPr>
      </w:pPr>
      <w:r w:rsidRPr="00960C93">
        <w:rPr>
          <w:rFonts w:ascii="Arial" w:hAnsi="Arial" w:cs="Arial"/>
          <w:sz w:val="20"/>
          <w:szCs w:val="20"/>
        </w:rPr>
        <w:t>Pastikan identor di tengah-tengah spesimen dengan pembaca beban menunjukkan nol</w:t>
      </w:r>
      <w:r>
        <w:rPr>
          <w:rFonts w:ascii="Times New Roman" w:hAnsi="Times New Roman"/>
          <w:sz w:val="24"/>
          <w:szCs w:val="24"/>
        </w:rPr>
        <w:t>.</w:t>
      </w:r>
    </w:p>
    <w:p w:rsidR="00960C93" w:rsidRPr="00960C93" w:rsidRDefault="00960C93" w:rsidP="00960C93">
      <w:pPr>
        <w:pStyle w:val="ListParagraph"/>
        <w:numPr>
          <w:ilvl w:val="0"/>
          <w:numId w:val="37"/>
        </w:numPr>
        <w:spacing w:line="240" w:lineRule="auto"/>
        <w:ind w:left="426"/>
        <w:jc w:val="both"/>
        <w:rPr>
          <w:rFonts w:ascii="Times New Roman" w:hAnsi="Times New Roman"/>
          <w:sz w:val="24"/>
          <w:szCs w:val="24"/>
        </w:rPr>
      </w:pPr>
      <w:r w:rsidRPr="00960C93">
        <w:rPr>
          <w:rFonts w:ascii="Arial" w:hAnsi="Arial" w:cs="Arial"/>
          <w:sz w:val="20"/>
          <w:szCs w:val="20"/>
        </w:rPr>
        <w:t xml:space="preserve">Kemudian dicatat besarnya beban yang diberikan kepada spesimen komposit setiap 5 </w:t>
      </w:r>
      <w:r w:rsidRPr="00960C93">
        <w:rPr>
          <w:rFonts w:ascii="Arial" w:hAnsi="Arial" w:cs="Arial"/>
          <w:i/>
          <w:sz w:val="20"/>
          <w:szCs w:val="20"/>
        </w:rPr>
        <w:t xml:space="preserve">displacement </w:t>
      </w:r>
      <w:r w:rsidRPr="00960C93">
        <w:rPr>
          <w:rFonts w:ascii="Arial" w:hAnsi="Arial" w:cs="Arial"/>
          <w:sz w:val="20"/>
          <w:szCs w:val="20"/>
        </w:rPr>
        <w:t>sampai spesimen patah. Sehingga didapatkan beban bending maksimum spesimen</w:t>
      </w:r>
    </w:p>
    <w:p w:rsidR="00960C93" w:rsidRDefault="00960C93" w:rsidP="00103ACD">
      <w:pPr>
        <w:jc w:val="both"/>
        <w:rPr>
          <w:rFonts w:ascii="Arial" w:eastAsia="Calibri" w:hAnsi="Arial" w:cs="Arial"/>
          <w:b/>
          <w:sz w:val="20"/>
          <w:szCs w:val="20"/>
        </w:rPr>
      </w:pPr>
    </w:p>
    <w:p w:rsidR="00960C93" w:rsidRDefault="00960C93" w:rsidP="00103ACD">
      <w:pPr>
        <w:jc w:val="both"/>
        <w:rPr>
          <w:rFonts w:ascii="Arial" w:eastAsia="Calibri" w:hAnsi="Arial" w:cs="Arial"/>
          <w:b/>
          <w:sz w:val="20"/>
          <w:szCs w:val="20"/>
        </w:rPr>
      </w:pPr>
    </w:p>
    <w:p w:rsidR="00960C93" w:rsidRDefault="00960C93" w:rsidP="00103ACD">
      <w:pPr>
        <w:jc w:val="both"/>
        <w:rPr>
          <w:rFonts w:ascii="Arial" w:eastAsia="Calibri" w:hAnsi="Arial" w:cs="Arial"/>
          <w:b/>
          <w:sz w:val="20"/>
          <w:szCs w:val="20"/>
        </w:rPr>
      </w:pPr>
    </w:p>
    <w:p w:rsidR="00742610" w:rsidRDefault="00F906AF" w:rsidP="00103ACD">
      <w:pPr>
        <w:jc w:val="both"/>
        <w:rPr>
          <w:rFonts w:ascii="Arial" w:eastAsia="Calibri" w:hAnsi="Arial" w:cs="Arial"/>
          <w:b/>
          <w:sz w:val="20"/>
          <w:szCs w:val="20"/>
        </w:rPr>
      </w:pPr>
      <w:r w:rsidRPr="000D7161">
        <w:rPr>
          <w:rFonts w:ascii="Arial" w:eastAsia="Calibri" w:hAnsi="Arial" w:cs="Arial"/>
          <w:b/>
          <w:sz w:val="20"/>
          <w:szCs w:val="20"/>
        </w:rPr>
        <w:lastRenderedPageBreak/>
        <w:t>HASIL DAN PEMBAHASAN</w:t>
      </w:r>
    </w:p>
    <w:p w:rsidR="00960C93" w:rsidRPr="000D7161" w:rsidRDefault="00960C93" w:rsidP="00103ACD">
      <w:pPr>
        <w:jc w:val="both"/>
        <w:rPr>
          <w:rFonts w:ascii="Arial" w:eastAsia="Calibri" w:hAnsi="Arial" w:cs="Arial"/>
          <w:b/>
          <w:sz w:val="20"/>
          <w:szCs w:val="20"/>
        </w:rPr>
      </w:pPr>
    </w:p>
    <w:p w:rsidR="00960C93" w:rsidRPr="00BA35C5" w:rsidRDefault="00BA35C5" w:rsidP="00960C93">
      <w:pPr>
        <w:rPr>
          <w:rFonts w:ascii="Arial" w:hAnsi="Arial" w:cs="Arial"/>
          <w:b/>
          <w:color w:val="000000"/>
          <w:sz w:val="20"/>
          <w:szCs w:val="20"/>
        </w:rPr>
      </w:pPr>
      <w:r w:rsidRPr="00BA35C5">
        <w:rPr>
          <w:rFonts w:ascii="Arial" w:hAnsi="Arial" w:cs="Arial"/>
          <w:b/>
          <w:sz w:val="20"/>
          <w:szCs w:val="20"/>
        </w:rPr>
        <w:t xml:space="preserve">Tabel </w:t>
      </w:r>
      <w:r w:rsidRPr="00BA35C5">
        <w:rPr>
          <w:rFonts w:ascii="Arial" w:hAnsi="Arial" w:cs="Arial"/>
          <w:b/>
          <w:i/>
          <w:sz w:val="20"/>
          <w:szCs w:val="20"/>
        </w:rPr>
        <w:t>Three Ways Analysis Of Variance</w:t>
      </w:r>
      <w:r w:rsidRPr="00BA35C5">
        <w:rPr>
          <w:rFonts w:ascii="Arial" w:hAnsi="Arial" w:cs="Arial"/>
          <w:b/>
          <w:i/>
          <w:sz w:val="20"/>
          <w:szCs w:val="20"/>
          <w:lang w:val="id-ID"/>
        </w:rPr>
        <w:t xml:space="preserve"> </w:t>
      </w:r>
      <w:r w:rsidRPr="00BA35C5">
        <w:rPr>
          <w:rFonts w:ascii="Arial" w:hAnsi="Arial" w:cs="Arial"/>
          <w:b/>
          <w:sz w:val="20"/>
          <w:szCs w:val="20"/>
        </w:rPr>
        <w:t xml:space="preserve">untuk uji </w:t>
      </w:r>
      <w:r w:rsidRPr="00BA35C5">
        <w:rPr>
          <w:rFonts w:ascii="Arial" w:hAnsi="Arial" w:cs="Arial"/>
          <w:b/>
          <w:i/>
          <w:sz w:val="20"/>
          <w:szCs w:val="20"/>
        </w:rPr>
        <w:t>Bending</w:t>
      </w:r>
      <w:r w:rsidRPr="00BA35C5">
        <w:rPr>
          <w:rFonts w:ascii="Arial" w:hAnsi="Arial" w:cs="Arial"/>
          <w:b/>
          <w:sz w:val="20"/>
          <w:szCs w:val="20"/>
        </w:rPr>
        <w:t xml:space="preserve"> dengan α=0.05</w:t>
      </w:r>
    </w:p>
    <w:tbl>
      <w:tblPr>
        <w:tblW w:w="4604" w:type="dxa"/>
        <w:tblInd w:w="-415" w:type="dxa"/>
        <w:tblLook w:val="04A0"/>
      </w:tblPr>
      <w:tblGrid>
        <w:gridCol w:w="910"/>
        <w:gridCol w:w="795"/>
        <w:gridCol w:w="448"/>
        <w:gridCol w:w="706"/>
        <w:gridCol w:w="617"/>
        <w:gridCol w:w="215"/>
        <w:gridCol w:w="913"/>
      </w:tblGrid>
      <w:tr w:rsidR="00C51654" w:rsidRPr="00BA35C5" w:rsidTr="007B4A82">
        <w:trPr>
          <w:trHeight w:val="300"/>
        </w:trPr>
        <w:tc>
          <w:tcPr>
            <w:tcW w:w="910" w:type="dxa"/>
            <w:tcBorders>
              <w:top w:val="single" w:sz="4" w:space="0" w:color="auto"/>
              <w:left w:val="single" w:sz="4" w:space="0" w:color="auto"/>
              <w:bottom w:val="nil"/>
              <w:right w:val="nil"/>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SV</w:t>
            </w:r>
          </w:p>
        </w:tc>
        <w:tc>
          <w:tcPr>
            <w:tcW w:w="795" w:type="dxa"/>
            <w:tcBorders>
              <w:top w:val="single" w:sz="4" w:space="0" w:color="auto"/>
              <w:left w:val="single" w:sz="4" w:space="0" w:color="auto"/>
              <w:bottom w:val="nil"/>
              <w:right w:val="nil"/>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SS</w:t>
            </w:r>
          </w:p>
        </w:tc>
        <w:tc>
          <w:tcPr>
            <w:tcW w:w="448" w:type="dxa"/>
            <w:tcBorders>
              <w:top w:val="single" w:sz="4" w:space="0" w:color="auto"/>
              <w:left w:val="nil"/>
              <w:bottom w:val="nil"/>
              <w:right w:val="nil"/>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DB</w:t>
            </w:r>
          </w:p>
        </w:tc>
        <w:tc>
          <w:tcPr>
            <w:tcW w:w="706" w:type="dxa"/>
            <w:tcBorders>
              <w:top w:val="single" w:sz="4" w:space="0" w:color="auto"/>
              <w:left w:val="nil"/>
              <w:bottom w:val="nil"/>
              <w:right w:val="nil"/>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MS</w:t>
            </w:r>
          </w:p>
        </w:tc>
        <w:tc>
          <w:tcPr>
            <w:tcW w:w="832" w:type="dxa"/>
            <w:gridSpan w:val="2"/>
            <w:tcBorders>
              <w:top w:val="single" w:sz="4" w:space="0" w:color="auto"/>
              <w:left w:val="nil"/>
              <w:bottom w:val="nil"/>
              <w:right w:val="nil"/>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Fhitung</w:t>
            </w:r>
          </w:p>
        </w:tc>
        <w:tc>
          <w:tcPr>
            <w:tcW w:w="913" w:type="dxa"/>
            <w:tcBorders>
              <w:top w:val="single" w:sz="4" w:space="0" w:color="auto"/>
              <w:left w:val="nil"/>
              <w:bottom w:val="nil"/>
              <w:right w:val="single" w:sz="4" w:space="0" w:color="auto"/>
            </w:tcBorders>
            <w:shd w:val="clear" w:color="000000" w:fill="4F81BD"/>
            <w:noWrap/>
            <w:vAlign w:val="center"/>
            <w:hideMark/>
          </w:tcPr>
          <w:p w:rsidR="00BA35C5" w:rsidRPr="00BA35C5" w:rsidRDefault="00BA35C5" w:rsidP="00C51654">
            <w:pPr>
              <w:jc w:val="center"/>
              <w:rPr>
                <w:rFonts w:ascii="Arial" w:hAnsi="Arial" w:cs="Arial"/>
                <w:b/>
                <w:bCs/>
                <w:color w:val="FFFFFF"/>
                <w:sz w:val="16"/>
                <w:szCs w:val="16"/>
                <w:lang w:val="en-US" w:eastAsia="en-US"/>
              </w:rPr>
            </w:pPr>
            <w:r w:rsidRPr="00BA35C5">
              <w:rPr>
                <w:rFonts w:ascii="Arial" w:hAnsi="Arial" w:cs="Arial"/>
                <w:b/>
                <w:bCs/>
                <w:color w:val="FFFFFF"/>
                <w:sz w:val="16"/>
                <w:szCs w:val="16"/>
                <w:lang w:val="en-US" w:eastAsia="en-US"/>
              </w:rPr>
              <w:t>Ftabel</w:t>
            </w:r>
          </w:p>
        </w:tc>
      </w:tr>
      <w:tr w:rsidR="00C51654" w:rsidRPr="00BA35C5" w:rsidTr="007B4A82">
        <w:trPr>
          <w:trHeight w:val="300"/>
        </w:trPr>
        <w:tc>
          <w:tcPr>
            <w:tcW w:w="910"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xml:space="preserve">Pengaruh </w:t>
            </w:r>
          </w:p>
        </w:tc>
        <w:tc>
          <w:tcPr>
            <w:tcW w:w="795"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617"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single" w:sz="4" w:space="0" w:color="auto"/>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Utama</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BA35C5" w:rsidRPr="00BA35C5" w:rsidTr="007B4A82">
        <w:trPr>
          <w:trHeight w:val="300"/>
        </w:trPr>
        <w:tc>
          <w:tcPr>
            <w:tcW w:w="910"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(A) FV</w:t>
            </w:r>
            <w:r w:rsidRPr="00BA35C5">
              <w:rPr>
                <w:rFonts w:ascii="Arial" w:hAnsi="Arial" w:cs="Arial"/>
                <w:i/>
                <w:iCs/>
                <w:color w:val="000000"/>
                <w:sz w:val="16"/>
                <w:szCs w:val="16"/>
                <w:lang w:val="en-US" w:eastAsia="en-US"/>
              </w:rPr>
              <w:t>F</w:t>
            </w:r>
          </w:p>
        </w:tc>
        <w:tc>
          <w:tcPr>
            <w:tcW w:w="795"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87,29</w:t>
            </w:r>
          </w:p>
        </w:tc>
        <w:tc>
          <w:tcPr>
            <w:tcW w:w="448"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w:t>
            </w:r>
          </w:p>
        </w:tc>
        <w:tc>
          <w:tcPr>
            <w:tcW w:w="706" w:type="dxa"/>
            <w:tcBorders>
              <w:top w:val="nil"/>
              <w:left w:val="nil"/>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43,65</w:t>
            </w:r>
          </w:p>
        </w:tc>
        <w:tc>
          <w:tcPr>
            <w:tcW w:w="617"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2,07</w:t>
            </w:r>
          </w:p>
        </w:tc>
        <w:tc>
          <w:tcPr>
            <w:tcW w:w="1128" w:type="dxa"/>
            <w:gridSpan w:val="2"/>
            <w:tcBorders>
              <w:top w:val="nil"/>
              <w:left w:val="nil"/>
              <w:bottom w:val="nil"/>
              <w:right w:val="single" w:sz="4" w:space="0" w:color="auto"/>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3,18</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(B) PS</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1058,35</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529,18</w:t>
            </w: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25,10</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3,18</w:t>
            </w:r>
          </w:p>
        </w:tc>
      </w:tr>
      <w:tr w:rsidR="00C51654" w:rsidRPr="00BA35C5" w:rsidTr="007B4A82">
        <w:trPr>
          <w:trHeight w:val="300"/>
        </w:trPr>
        <w:tc>
          <w:tcPr>
            <w:tcW w:w="910" w:type="dxa"/>
            <w:tcBorders>
              <w:top w:val="nil"/>
              <w:left w:val="single" w:sz="4" w:space="0" w:color="auto"/>
              <w:bottom w:val="nil"/>
              <w:right w:val="nil"/>
            </w:tcBorders>
            <w:shd w:val="clear" w:color="000000" w:fill="FFFFFF"/>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(C) FVS</w:t>
            </w:r>
          </w:p>
        </w:tc>
        <w:tc>
          <w:tcPr>
            <w:tcW w:w="795" w:type="dxa"/>
            <w:tcBorders>
              <w:top w:val="nil"/>
              <w:left w:val="single" w:sz="4" w:space="0" w:color="auto"/>
              <w:bottom w:val="nil"/>
              <w:right w:val="nil"/>
            </w:tcBorders>
            <w:shd w:val="clear" w:color="000000" w:fill="FFFFFF"/>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95,21</w:t>
            </w:r>
          </w:p>
        </w:tc>
        <w:tc>
          <w:tcPr>
            <w:tcW w:w="448" w:type="dxa"/>
            <w:tcBorders>
              <w:top w:val="nil"/>
              <w:left w:val="nil"/>
              <w:bottom w:val="nil"/>
              <w:right w:val="nil"/>
            </w:tcBorders>
            <w:shd w:val="clear" w:color="000000" w:fill="FFFFFF"/>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w:t>
            </w:r>
          </w:p>
        </w:tc>
        <w:tc>
          <w:tcPr>
            <w:tcW w:w="706" w:type="dxa"/>
            <w:tcBorders>
              <w:top w:val="nil"/>
              <w:left w:val="nil"/>
              <w:bottom w:val="nil"/>
              <w:right w:val="nil"/>
            </w:tcBorders>
            <w:shd w:val="clear" w:color="000000" w:fill="FFFFFF"/>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47,61</w:t>
            </w:r>
          </w:p>
        </w:tc>
        <w:tc>
          <w:tcPr>
            <w:tcW w:w="617" w:type="dxa"/>
            <w:tcBorders>
              <w:top w:val="nil"/>
              <w:left w:val="nil"/>
              <w:bottom w:val="nil"/>
              <w:right w:val="nil"/>
            </w:tcBorders>
            <w:shd w:val="clear" w:color="000000" w:fill="FFFFFF"/>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2,26</w:t>
            </w:r>
          </w:p>
        </w:tc>
        <w:tc>
          <w:tcPr>
            <w:tcW w:w="1128" w:type="dxa"/>
            <w:gridSpan w:val="2"/>
            <w:tcBorders>
              <w:top w:val="nil"/>
              <w:left w:val="nil"/>
              <w:bottom w:val="nil"/>
              <w:right w:val="single" w:sz="4" w:space="0" w:color="auto"/>
            </w:tcBorders>
            <w:shd w:val="clear" w:color="000000" w:fill="FFFFFF"/>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3,18</w:t>
            </w:r>
          </w:p>
        </w:tc>
      </w:tr>
      <w:tr w:rsidR="00C51654" w:rsidRPr="00BA35C5" w:rsidTr="007B4A82">
        <w:trPr>
          <w:trHeight w:val="300"/>
        </w:trPr>
        <w:tc>
          <w:tcPr>
            <w:tcW w:w="910"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xml:space="preserve">Interaksi </w:t>
            </w:r>
          </w:p>
        </w:tc>
        <w:tc>
          <w:tcPr>
            <w:tcW w:w="795"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single" w:sz="4" w:space="0" w:color="auto"/>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p>
        </w:tc>
        <w:tc>
          <w:tcPr>
            <w:tcW w:w="617"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single" w:sz="4" w:space="0" w:color="auto"/>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dwifaktor</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BA35C5" w:rsidRPr="00BA35C5" w:rsidTr="007B4A82">
        <w:trPr>
          <w:trHeight w:val="300"/>
        </w:trPr>
        <w:tc>
          <w:tcPr>
            <w:tcW w:w="910"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AB</w:t>
            </w:r>
          </w:p>
        </w:tc>
        <w:tc>
          <w:tcPr>
            <w:tcW w:w="795"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58,76</w:t>
            </w:r>
          </w:p>
        </w:tc>
        <w:tc>
          <w:tcPr>
            <w:tcW w:w="448"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4</w:t>
            </w:r>
          </w:p>
        </w:tc>
        <w:tc>
          <w:tcPr>
            <w:tcW w:w="706" w:type="dxa"/>
            <w:tcBorders>
              <w:top w:val="nil"/>
              <w:left w:val="nil"/>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14,69</w:t>
            </w:r>
          </w:p>
        </w:tc>
        <w:tc>
          <w:tcPr>
            <w:tcW w:w="617"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0,70</w:t>
            </w:r>
          </w:p>
        </w:tc>
        <w:tc>
          <w:tcPr>
            <w:tcW w:w="1128" w:type="dxa"/>
            <w:gridSpan w:val="2"/>
            <w:tcBorders>
              <w:top w:val="nil"/>
              <w:left w:val="nil"/>
              <w:bottom w:val="nil"/>
              <w:right w:val="single" w:sz="4" w:space="0" w:color="auto"/>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2,55</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AC</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108,26</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4</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27,06</w:t>
            </w: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1,28</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2,55</w:t>
            </w:r>
          </w:p>
        </w:tc>
      </w:tr>
      <w:tr w:rsidR="00BA35C5" w:rsidRPr="00BA35C5" w:rsidTr="007B4A82">
        <w:trPr>
          <w:trHeight w:val="300"/>
        </w:trPr>
        <w:tc>
          <w:tcPr>
            <w:tcW w:w="910"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BC</w:t>
            </w:r>
          </w:p>
        </w:tc>
        <w:tc>
          <w:tcPr>
            <w:tcW w:w="795"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15,87</w:t>
            </w:r>
          </w:p>
        </w:tc>
        <w:tc>
          <w:tcPr>
            <w:tcW w:w="448"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4</w:t>
            </w:r>
          </w:p>
        </w:tc>
        <w:tc>
          <w:tcPr>
            <w:tcW w:w="706" w:type="dxa"/>
            <w:tcBorders>
              <w:top w:val="nil"/>
              <w:left w:val="nil"/>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3,97</w:t>
            </w:r>
          </w:p>
        </w:tc>
        <w:tc>
          <w:tcPr>
            <w:tcW w:w="617"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0,19</w:t>
            </w:r>
          </w:p>
        </w:tc>
        <w:tc>
          <w:tcPr>
            <w:tcW w:w="1128" w:type="dxa"/>
            <w:gridSpan w:val="2"/>
            <w:tcBorders>
              <w:top w:val="nil"/>
              <w:left w:val="nil"/>
              <w:bottom w:val="nil"/>
              <w:right w:val="single" w:sz="4" w:space="0" w:color="auto"/>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2,55</w:t>
            </w:r>
          </w:p>
        </w:tc>
      </w:tr>
      <w:tr w:rsidR="00C51654" w:rsidRPr="00BA35C5" w:rsidTr="007B4A82">
        <w:trPr>
          <w:trHeight w:val="300"/>
        </w:trPr>
        <w:tc>
          <w:tcPr>
            <w:tcW w:w="910"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xml:space="preserve">Interaksi </w:t>
            </w:r>
          </w:p>
        </w:tc>
        <w:tc>
          <w:tcPr>
            <w:tcW w:w="795" w:type="dxa"/>
            <w:tcBorders>
              <w:top w:val="single" w:sz="4" w:space="0" w:color="auto"/>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single" w:sz="4" w:space="0" w:color="auto"/>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p>
        </w:tc>
        <w:tc>
          <w:tcPr>
            <w:tcW w:w="617" w:type="dxa"/>
            <w:tcBorders>
              <w:top w:val="single" w:sz="4" w:space="0" w:color="auto"/>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single" w:sz="4" w:space="0" w:color="auto"/>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trifaktor</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BA35C5" w:rsidRPr="00BA35C5" w:rsidTr="007B4A82">
        <w:trPr>
          <w:trHeight w:val="300"/>
        </w:trPr>
        <w:tc>
          <w:tcPr>
            <w:tcW w:w="910"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ABC</w:t>
            </w:r>
          </w:p>
        </w:tc>
        <w:tc>
          <w:tcPr>
            <w:tcW w:w="795" w:type="dxa"/>
            <w:tcBorders>
              <w:top w:val="nil"/>
              <w:left w:val="single" w:sz="4" w:space="0" w:color="auto"/>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71,85</w:t>
            </w:r>
          </w:p>
        </w:tc>
        <w:tc>
          <w:tcPr>
            <w:tcW w:w="448"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8</w:t>
            </w:r>
          </w:p>
        </w:tc>
        <w:tc>
          <w:tcPr>
            <w:tcW w:w="706" w:type="dxa"/>
            <w:tcBorders>
              <w:top w:val="nil"/>
              <w:left w:val="nil"/>
              <w:bottom w:val="nil"/>
              <w:right w:val="nil"/>
            </w:tcBorders>
            <w:shd w:val="clear" w:color="auto" w:fill="auto"/>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8,98</w:t>
            </w:r>
          </w:p>
        </w:tc>
        <w:tc>
          <w:tcPr>
            <w:tcW w:w="617" w:type="dxa"/>
            <w:tcBorders>
              <w:top w:val="nil"/>
              <w:left w:val="nil"/>
              <w:bottom w:val="nil"/>
              <w:right w:val="nil"/>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0,43</w:t>
            </w:r>
          </w:p>
        </w:tc>
        <w:tc>
          <w:tcPr>
            <w:tcW w:w="1128" w:type="dxa"/>
            <w:gridSpan w:val="2"/>
            <w:tcBorders>
              <w:top w:val="nil"/>
              <w:left w:val="nil"/>
              <w:bottom w:val="nil"/>
              <w:right w:val="single" w:sz="4" w:space="0" w:color="auto"/>
            </w:tcBorders>
            <w:shd w:val="clear" w:color="auto" w:fill="auto"/>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2,12</w:t>
            </w:r>
          </w:p>
        </w:tc>
      </w:tr>
      <w:tr w:rsidR="00C51654" w:rsidRPr="00BA35C5" w:rsidTr="007B4A82">
        <w:trPr>
          <w:trHeight w:val="300"/>
        </w:trPr>
        <w:tc>
          <w:tcPr>
            <w:tcW w:w="910"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Galat</w:t>
            </w:r>
          </w:p>
        </w:tc>
        <w:tc>
          <w:tcPr>
            <w:tcW w:w="795" w:type="dxa"/>
            <w:tcBorders>
              <w:top w:val="nil"/>
              <w:left w:val="single" w:sz="4" w:space="0" w:color="auto"/>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1138,59</w:t>
            </w:r>
          </w:p>
        </w:tc>
        <w:tc>
          <w:tcPr>
            <w:tcW w:w="448"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54</w:t>
            </w:r>
          </w:p>
        </w:tc>
        <w:tc>
          <w:tcPr>
            <w:tcW w:w="706" w:type="dxa"/>
            <w:tcBorders>
              <w:top w:val="nil"/>
              <w:left w:val="nil"/>
              <w:bottom w:val="nil"/>
              <w:right w:val="nil"/>
            </w:tcBorders>
            <w:shd w:val="clear" w:color="000000" w:fill="DBE5F1"/>
            <w:noWrap/>
            <w:vAlign w:val="center"/>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21,09</w:t>
            </w:r>
          </w:p>
        </w:tc>
        <w:tc>
          <w:tcPr>
            <w:tcW w:w="617" w:type="dxa"/>
            <w:tcBorders>
              <w:top w:val="nil"/>
              <w:left w:val="nil"/>
              <w:bottom w:val="nil"/>
              <w:right w:val="nil"/>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nil"/>
              <w:left w:val="nil"/>
              <w:bottom w:val="nil"/>
              <w:right w:val="single" w:sz="4" w:space="0" w:color="auto"/>
            </w:tcBorders>
            <w:shd w:val="clear" w:color="000000" w:fill="DBE5F1"/>
            <w:noWrap/>
            <w:vAlign w:val="center"/>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r w:rsidR="00BA35C5" w:rsidRPr="00BA35C5" w:rsidTr="007B4A82">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Jumlah</w:t>
            </w:r>
          </w:p>
        </w:tc>
        <w:tc>
          <w:tcPr>
            <w:tcW w:w="795" w:type="dxa"/>
            <w:tcBorders>
              <w:top w:val="single" w:sz="4" w:space="0" w:color="auto"/>
              <w:left w:val="nil"/>
              <w:bottom w:val="single" w:sz="4" w:space="0" w:color="auto"/>
              <w:right w:val="nil"/>
            </w:tcBorders>
            <w:shd w:val="clear" w:color="auto" w:fill="auto"/>
            <w:noWrap/>
            <w:vAlign w:val="bottom"/>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2634,18</w:t>
            </w:r>
          </w:p>
        </w:tc>
        <w:tc>
          <w:tcPr>
            <w:tcW w:w="448" w:type="dxa"/>
            <w:tcBorders>
              <w:top w:val="single" w:sz="4" w:space="0" w:color="auto"/>
              <w:left w:val="nil"/>
              <w:bottom w:val="single" w:sz="4" w:space="0" w:color="auto"/>
              <w:right w:val="nil"/>
            </w:tcBorders>
            <w:shd w:val="clear" w:color="auto" w:fill="auto"/>
            <w:noWrap/>
            <w:vAlign w:val="bottom"/>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80</w:t>
            </w:r>
          </w:p>
        </w:tc>
        <w:tc>
          <w:tcPr>
            <w:tcW w:w="706" w:type="dxa"/>
            <w:tcBorders>
              <w:top w:val="single" w:sz="4" w:space="0" w:color="auto"/>
              <w:left w:val="nil"/>
              <w:bottom w:val="single" w:sz="4" w:space="0" w:color="auto"/>
              <w:right w:val="nil"/>
            </w:tcBorders>
            <w:shd w:val="clear" w:color="auto" w:fill="auto"/>
            <w:noWrap/>
            <w:vAlign w:val="bottom"/>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617" w:type="dxa"/>
            <w:tcBorders>
              <w:top w:val="single" w:sz="4" w:space="0" w:color="auto"/>
              <w:left w:val="nil"/>
              <w:bottom w:val="single" w:sz="4" w:space="0" w:color="auto"/>
              <w:right w:val="nil"/>
            </w:tcBorders>
            <w:shd w:val="clear" w:color="auto" w:fill="auto"/>
            <w:noWrap/>
            <w:vAlign w:val="bottom"/>
            <w:hideMark/>
          </w:tcPr>
          <w:p w:rsidR="00BA35C5" w:rsidRPr="00BA35C5" w:rsidRDefault="00BA35C5" w:rsidP="00C51654">
            <w:pPr>
              <w:jc w:val="cente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hideMark/>
          </w:tcPr>
          <w:p w:rsidR="00BA35C5" w:rsidRPr="00BA35C5" w:rsidRDefault="00BA35C5" w:rsidP="00C51654">
            <w:pPr>
              <w:rPr>
                <w:rFonts w:ascii="Arial" w:hAnsi="Arial" w:cs="Arial"/>
                <w:color w:val="000000"/>
                <w:sz w:val="16"/>
                <w:szCs w:val="16"/>
                <w:lang w:val="en-US" w:eastAsia="en-US"/>
              </w:rPr>
            </w:pPr>
            <w:r w:rsidRPr="00BA35C5">
              <w:rPr>
                <w:rFonts w:ascii="Arial" w:hAnsi="Arial" w:cs="Arial"/>
                <w:color w:val="000000"/>
                <w:sz w:val="16"/>
                <w:szCs w:val="16"/>
                <w:lang w:val="en-US" w:eastAsia="en-US"/>
              </w:rPr>
              <w:t> </w:t>
            </w:r>
          </w:p>
        </w:tc>
      </w:tr>
    </w:tbl>
    <w:p w:rsidR="00960C93" w:rsidRDefault="00960C93" w:rsidP="00BA35C5">
      <w:pPr>
        <w:jc w:val="center"/>
        <w:rPr>
          <w:rFonts w:ascii="Arial" w:hAnsi="Arial" w:cs="Arial"/>
          <w:b/>
          <w:color w:val="000000"/>
          <w:sz w:val="20"/>
          <w:szCs w:val="20"/>
        </w:rPr>
      </w:pPr>
    </w:p>
    <w:p w:rsidR="00960C93" w:rsidRDefault="00960C93" w:rsidP="00960C93">
      <w:pPr>
        <w:rPr>
          <w:rFonts w:ascii="Arial" w:hAnsi="Arial" w:cs="Arial"/>
          <w:b/>
          <w:color w:val="000000"/>
          <w:sz w:val="20"/>
          <w:szCs w:val="20"/>
        </w:rPr>
      </w:pPr>
    </w:p>
    <w:p w:rsidR="00C51654" w:rsidRDefault="00C51654" w:rsidP="00960C93">
      <w:pPr>
        <w:rPr>
          <w:rFonts w:ascii="Arial" w:hAnsi="Arial" w:cs="Arial"/>
          <w:b/>
          <w:color w:val="000000"/>
          <w:sz w:val="20"/>
          <w:szCs w:val="20"/>
        </w:rPr>
      </w:pPr>
      <w:r>
        <w:rPr>
          <w:rFonts w:ascii="Arial" w:hAnsi="Arial" w:cs="Arial"/>
          <w:b/>
          <w:color w:val="000000"/>
          <w:sz w:val="20"/>
          <w:szCs w:val="20"/>
        </w:rPr>
        <w:t>PEMBAHASAN</w:t>
      </w:r>
    </w:p>
    <w:p w:rsidR="00C51654" w:rsidRDefault="00C51654" w:rsidP="00960C93">
      <w:pPr>
        <w:rPr>
          <w:rFonts w:ascii="Arial" w:hAnsi="Arial" w:cs="Arial"/>
          <w:b/>
          <w:color w:val="000000"/>
          <w:sz w:val="20"/>
          <w:szCs w:val="20"/>
        </w:rPr>
      </w:pPr>
    </w:p>
    <w:p w:rsidR="00C51654" w:rsidRDefault="00C51654" w:rsidP="00960C93">
      <w:pPr>
        <w:rPr>
          <w:rFonts w:ascii="Arial" w:hAnsi="Arial" w:cs="Arial"/>
          <w:b/>
          <w:color w:val="000000"/>
          <w:sz w:val="20"/>
          <w:szCs w:val="20"/>
        </w:rPr>
      </w:pPr>
      <w:r w:rsidRPr="00C51654">
        <w:rPr>
          <w:rFonts w:ascii="Arial" w:hAnsi="Arial" w:cs="Arial"/>
          <w:b/>
          <w:noProof/>
          <w:color w:val="000000"/>
          <w:sz w:val="20"/>
          <w:szCs w:val="20"/>
          <w:lang w:val="en-US" w:eastAsia="en-US"/>
        </w:rPr>
        <w:drawing>
          <wp:inline distT="0" distB="0" distL="0" distR="0">
            <wp:extent cx="2474595" cy="1478158"/>
            <wp:effectExtent l="19050" t="0" r="20955" b="7742"/>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1654" w:rsidRDefault="00C51654" w:rsidP="00C51654">
      <w:pPr>
        <w:jc w:val="center"/>
        <w:rPr>
          <w:rFonts w:ascii="Arial" w:hAnsi="Arial" w:cs="Arial"/>
          <w:sz w:val="18"/>
          <w:szCs w:val="18"/>
        </w:rPr>
      </w:pPr>
      <w:r w:rsidRPr="00C51654">
        <w:rPr>
          <w:rFonts w:ascii="Arial" w:hAnsi="Arial" w:cs="Arial"/>
          <w:sz w:val="18"/>
          <w:szCs w:val="18"/>
        </w:rPr>
        <w:t>Grafik hubungan antara fraksi volume serat 20%</w:t>
      </w:r>
      <w:r w:rsidRPr="00C51654">
        <w:rPr>
          <w:rFonts w:ascii="Arial" w:hAnsi="Arial" w:cs="Arial"/>
          <w:sz w:val="18"/>
          <w:szCs w:val="18"/>
          <w:lang w:val="id-ID"/>
        </w:rPr>
        <w:t xml:space="preserve"> dengan </w:t>
      </w:r>
      <w:r w:rsidRPr="00C51654">
        <w:rPr>
          <w:rFonts w:ascii="Arial" w:hAnsi="Arial" w:cs="Arial"/>
          <w:sz w:val="18"/>
          <w:szCs w:val="18"/>
        </w:rPr>
        <w:t xml:space="preserve">fraksi volume </w:t>
      </w:r>
      <w:r w:rsidRPr="00C51654">
        <w:rPr>
          <w:rFonts w:ascii="Arial" w:hAnsi="Arial" w:cs="Arial"/>
          <w:i/>
          <w:sz w:val="18"/>
          <w:szCs w:val="18"/>
        </w:rPr>
        <w:t>filler</w:t>
      </w:r>
      <w:r w:rsidRPr="00C51654">
        <w:rPr>
          <w:rFonts w:ascii="Arial" w:hAnsi="Arial" w:cs="Arial"/>
          <w:i/>
          <w:sz w:val="18"/>
          <w:szCs w:val="18"/>
          <w:lang w:val="id-ID"/>
        </w:rPr>
        <w:t xml:space="preserve">, </w:t>
      </w:r>
      <w:r w:rsidRPr="00C51654">
        <w:rPr>
          <w:rFonts w:ascii="Arial" w:hAnsi="Arial" w:cs="Arial"/>
          <w:sz w:val="18"/>
          <w:szCs w:val="18"/>
        </w:rPr>
        <w:t xml:space="preserve">panjang serat, dan kekuatan </w:t>
      </w:r>
      <w:r w:rsidRPr="00C51654">
        <w:rPr>
          <w:rFonts w:ascii="Arial" w:hAnsi="Arial" w:cs="Arial"/>
          <w:i/>
          <w:sz w:val="18"/>
          <w:szCs w:val="18"/>
        </w:rPr>
        <w:t>bending</w:t>
      </w:r>
      <w:r w:rsidRPr="00C51654">
        <w:rPr>
          <w:rFonts w:ascii="Arial" w:hAnsi="Arial" w:cs="Arial"/>
          <w:i/>
          <w:sz w:val="18"/>
          <w:szCs w:val="18"/>
          <w:lang w:val="id-ID"/>
        </w:rPr>
        <w:t xml:space="preserve"> </w:t>
      </w:r>
      <w:r w:rsidRPr="00C51654">
        <w:rPr>
          <w:rFonts w:ascii="Arial" w:hAnsi="Arial" w:cs="Arial"/>
          <w:sz w:val="18"/>
          <w:szCs w:val="18"/>
        </w:rPr>
        <w:t>komposit.</w:t>
      </w:r>
    </w:p>
    <w:p w:rsidR="00C51654" w:rsidRDefault="00C51654" w:rsidP="00C51654">
      <w:pPr>
        <w:jc w:val="center"/>
        <w:rPr>
          <w:rFonts w:ascii="Arial" w:hAnsi="Arial" w:cs="Arial"/>
          <w:b/>
          <w:color w:val="000000"/>
          <w:sz w:val="18"/>
          <w:szCs w:val="18"/>
        </w:rPr>
      </w:pPr>
    </w:p>
    <w:p w:rsidR="00C51654" w:rsidRPr="00C51654" w:rsidRDefault="00C51654" w:rsidP="00C51654">
      <w:pPr>
        <w:ind w:firstLine="426"/>
        <w:jc w:val="both"/>
        <w:rPr>
          <w:rFonts w:ascii="Arial" w:hAnsi="Arial" w:cs="Arial"/>
          <w:sz w:val="20"/>
          <w:szCs w:val="20"/>
        </w:rPr>
      </w:pPr>
      <w:r>
        <w:rPr>
          <w:rFonts w:ascii="Arial" w:hAnsi="Arial" w:cs="Arial"/>
          <w:sz w:val="20"/>
          <w:szCs w:val="20"/>
        </w:rPr>
        <w:t xml:space="preserve">Dari gambar grafik di atas </w:t>
      </w:r>
      <w:r w:rsidRPr="00C51654">
        <w:rPr>
          <w:rFonts w:ascii="Arial" w:hAnsi="Arial" w:cs="Arial"/>
          <w:sz w:val="20"/>
          <w:szCs w:val="20"/>
        </w:rPr>
        <w:t xml:space="preserve">diketahui bahwa kekuatan </w:t>
      </w:r>
      <w:r w:rsidRPr="00C51654">
        <w:rPr>
          <w:rFonts w:ascii="Arial" w:hAnsi="Arial" w:cs="Arial"/>
          <w:i/>
          <w:sz w:val="20"/>
          <w:szCs w:val="20"/>
        </w:rPr>
        <w:t>bending</w:t>
      </w:r>
      <w:r w:rsidRPr="00C51654">
        <w:rPr>
          <w:rFonts w:ascii="Arial" w:hAnsi="Arial" w:cs="Arial"/>
          <w:sz w:val="20"/>
          <w:szCs w:val="20"/>
        </w:rPr>
        <w:t xml:space="preserve"> komposit </w:t>
      </w:r>
      <w:r w:rsidRPr="00C51654">
        <w:rPr>
          <w:rFonts w:ascii="Arial" w:hAnsi="Arial" w:cs="Arial"/>
          <w:i/>
          <w:sz w:val="20"/>
          <w:szCs w:val="20"/>
        </w:rPr>
        <w:t>polyester</w:t>
      </w:r>
      <w:r w:rsidRPr="00C51654">
        <w:rPr>
          <w:rFonts w:ascii="Arial" w:hAnsi="Arial" w:cs="Arial"/>
          <w:sz w:val="20"/>
          <w:szCs w:val="20"/>
        </w:rPr>
        <w:t xml:space="preserve"> serat batang pisang dengan </w:t>
      </w:r>
      <w:r w:rsidRPr="00C51654">
        <w:rPr>
          <w:rFonts w:ascii="Arial" w:hAnsi="Arial" w:cs="Arial"/>
          <w:i/>
          <w:sz w:val="20"/>
          <w:szCs w:val="20"/>
        </w:rPr>
        <w:t>filler</w:t>
      </w:r>
      <w:r w:rsidRPr="00C51654">
        <w:rPr>
          <w:rFonts w:ascii="Arial" w:hAnsi="Arial" w:cs="Arial"/>
          <w:sz w:val="20"/>
          <w:szCs w:val="20"/>
        </w:rPr>
        <w:t xml:space="preserve"> serbuk tempurung kelapa mengalami peningkatan seiring dengan meningkatnya variasi panjang serat. Pada fraksi volume serat 20%, fraksi volume </w:t>
      </w:r>
      <w:r w:rsidRPr="00C51654">
        <w:rPr>
          <w:rFonts w:ascii="Arial" w:hAnsi="Arial" w:cs="Arial"/>
          <w:i/>
          <w:sz w:val="20"/>
          <w:szCs w:val="20"/>
        </w:rPr>
        <w:t xml:space="preserve">filler </w:t>
      </w:r>
      <w:r w:rsidRPr="00C51654">
        <w:rPr>
          <w:rFonts w:ascii="Arial" w:hAnsi="Arial" w:cs="Arial"/>
          <w:sz w:val="20"/>
          <w:szCs w:val="20"/>
        </w:rPr>
        <w:t xml:space="preserve">8% dengan panjang serat 5 cm memiliki nilai kekuatan </w:t>
      </w:r>
      <w:r w:rsidRPr="00C51654">
        <w:rPr>
          <w:rFonts w:ascii="Arial" w:hAnsi="Arial" w:cs="Arial"/>
          <w:i/>
          <w:sz w:val="20"/>
          <w:szCs w:val="20"/>
        </w:rPr>
        <w:t>bending</w:t>
      </w:r>
      <w:r w:rsidRPr="00C51654">
        <w:rPr>
          <w:rFonts w:ascii="Arial" w:hAnsi="Arial" w:cs="Arial"/>
          <w:sz w:val="20"/>
          <w:szCs w:val="20"/>
        </w:rPr>
        <w:t xml:space="preserve"> yaitu sebesar </w:t>
      </w:r>
      <w:r w:rsidRPr="00C51654">
        <w:rPr>
          <w:rFonts w:ascii="Arial" w:hAnsi="Arial" w:cs="Arial"/>
          <w:color w:val="000000"/>
          <w:sz w:val="20"/>
          <w:szCs w:val="20"/>
        </w:rPr>
        <w:t>27,01</w:t>
      </w:r>
      <w:r w:rsidRPr="00C51654">
        <w:rPr>
          <w:rFonts w:ascii="Arial" w:hAnsi="Arial" w:cs="Arial"/>
          <w:bCs/>
          <w:color w:val="000000"/>
          <w:sz w:val="20"/>
          <w:szCs w:val="20"/>
        </w:rPr>
        <w:t xml:space="preserve"> </w:t>
      </w:r>
      <w:r w:rsidRPr="00C51654">
        <w:rPr>
          <w:rFonts w:ascii="Arial" w:hAnsi="Arial" w:cs="Arial"/>
          <w:sz w:val="20"/>
          <w:szCs w:val="20"/>
        </w:rPr>
        <w:t xml:space="preserve">Mpa, pada panjang serat 10 cm nilai kekuatan </w:t>
      </w:r>
      <w:r w:rsidRPr="00C51654">
        <w:rPr>
          <w:rFonts w:ascii="Arial" w:hAnsi="Arial" w:cs="Arial"/>
          <w:i/>
          <w:sz w:val="20"/>
          <w:szCs w:val="20"/>
        </w:rPr>
        <w:t>bending</w:t>
      </w:r>
      <w:r w:rsidRPr="00C51654">
        <w:rPr>
          <w:rFonts w:ascii="Arial" w:hAnsi="Arial" w:cs="Arial"/>
          <w:sz w:val="20"/>
          <w:szCs w:val="20"/>
        </w:rPr>
        <w:t xml:space="preserve"> mengalami peningkatan yaitu sebesar </w:t>
      </w:r>
      <w:r w:rsidRPr="00C51654">
        <w:rPr>
          <w:rFonts w:ascii="Arial" w:hAnsi="Arial" w:cs="Arial"/>
          <w:bCs/>
          <w:color w:val="000000"/>
          <w:sz w:val="20"/>
          <w:szCs w:val="20"/>
        </w:rPr>
        <w:t>33,95</w:t>
      </w:r>
      <w:r w:rsidRPr="00C51654">
        <w:rPr>
          <w:rFonts w:ascii="Arial" w:hAnsi="Arial" w:cs="Arial"/>
          <w:sz w:val="20"/>
          <w:szCs w:val="20"/>
        </w:rPr>
        <w:t xml:space="preserve"> Mpa atau meningkat sebesar 25,69%. Sedangkan pada panjang serat 15 cm nilai kekuatan </w:t>
      </w:r>
      <w:r w:rsidRPr="00C51654">
        <w:rPr>
          <w:rFonts w:ascii="Arial" w:hAnsi="Arial" w:cs="Arial"/>
          <w:i/>
          <w:sz w:val="20"/>
          <w:szCs w:val="20"/>
        </w:rPr>
        <w:t>bending</w:t>
      </w:r>
      <w:r w:rsidRPr="00C51654">
        <w:rPr>
          <w:rFonts w:ascii="Arial" w:hAnsi="Arial" w:cs="Arial"/>
          <w:sz w:val="20"/>
          <w:szCs w:val="20"/>
        </w:rPr>
        <w:t xml:space="preserve"> yaitu </w:t>
      </w:r>
      <w:r w:rsidRPr="00C51654">
        <w:rPr>
          <w:rFonts w:ascii="Arial" w:hAnsi="Arial" w:cs="Arial"/>
          <w:bCs/>
          <w:color w:val="000000"/>
          <w:sz w:val="20"/>
          <w:szCs w:val="20"/>
        </w:rPr>
        <w:t xml:space="preserve">38,94 </w:t>
      </w:r>
      <w:r w:rsidRPr="00C51654">
        <w:rPr>
          <w:rFonts w:ascii="Arial" w:hAnsi="Arial" w:cs="Arial"/>
          <w:sz w:val="20"/>
          <w:szCs w:val="20"/>
        </w:rPr>
        <w:t>Mpa atau mengalami peningkatan sebesar 44,16%. Pada</w:t>
      </w:r>
      <w:r w:rsidRPr="00C51654">
        <w:rPr>
          <w:rFonts w:ascii="Arial" w:hAnsi="Arial" w:cs="Arial"/>
          <w:sz w:val="20"/>
          <w:szCs w:val="20"/>
          <w:lang w:val="id-ID"/>
        </w:rPr>
        <w:t xml:space="preserve"> </w:t>
      </w:r>
      <w:r w:rsidRPr="00C51654">
        <w:rPr>
          <w:rFonts w:ascii="Arial" w:hAnsi="Arial" w:cs="Arial"/>
          <w:sz w:val="20"/>
          <w:szCs w:val="20"/>
        </w:rPr>
        <w:t xml:space="preserve">fraksi volume </w:t>
      </w:r>
      <w:r w:rsidRPr="00C51654">
        <w:rPr>
          <w:rFonts w:ascii="Arial" w:hAnsi="Arial" w:cs="Arial"/>
          <w:i/>
          <w:sz w:val="20"/>
          <w:szCs w:val="20"/>
        </w:rPr>
        <w:t xml:space="preserve">filler </w:t>
      </w:r>
      <w:r w:rsidRPr="00C51654">
        <w:rPr>
          <w:rFonts w:ascii="Arial" w:hAnsi="Arial" w:cs="Arial"/>
          <w:sz w:val="20"/>
          <w:szCs w:val="20"/>
        </w:rPr>
        <w:t xml:space="preserve">9% </w:t>
      </w:r>
      <w:r w:rsidRPr="00C51654">
        <w:rPr>
          <w:rFonts w:ascii="Arial" w:hAnsi="Arial" w:cs="Arial"/>
          <w:sz w:val="20"/>
          <w:szCs w:val="20"/>
        </w:rPr>
        <w:lastRenderedPageBreak/>
        <w:t xml:space="preserve">dengan panjang serat 5 cm memiliki nilai kekuatan </w:t>
      </w:r>
      <w:r w:rsidRPr="00C51654">
        <w:rPr>
          <w:rFonts w:ascii="Arial" w:hAnsi="Arial" w:cs="Arial"/>
          <w:i/>
          <w:sz w:val="20"/>
          <w:szCs w:val="20"/>
        </w:rPr>
        <w:t>bending</w:t>
      </w:r>
      <w:r w:rsidRPr="00C51654">
        <w:rPr>
          <w:rFonts w:ascii="Arial" w:hAnsi="Arial" w:cs="Arial"/>
          <w:sz w:val="20"/>
          <w:szCs w:val="20"/>
        </w:rPr>
        <w:t xml:space="preserve"> yaitu sebesar </w:t>
      </w:r>
      <w:r w:rsidRPr="00C51654">
        <w:rPr>
          <w:rFonts w:ascii="Arial" w:hAnsi="Arial" w:cs="Arial"/>
          <w:color w:val="000000"/>
          <w:sz w:val="20"/>
          <w:szCs w:val="20"/>
        </w:rPr>
        <w:t>31</w:t>
      </w:r>
      <w:r w:rsidRPr="00C51654">
        <w:rPr>
          <w:rFonts w:ascii="Arial" w:hAnsi="Arial" w:cs="Arial"/>
          <w:color w:val="000000"/>
          <w:sz w:val="20"/>
          <w:szCs w:val="20"/>
          <w:lang w:val="id-ID"/>
        </w:rPr>
        <w:t>,</w:t>
      </w:r>
      <w:r w:rsidRPr="00C51654">
        <w:rPr>
          <w:rFonts w:ascii="Arial" w:hAnsi="Arial" w:cs="Arial"/>
          <w:color w:val="000000"/>
          <w:sz w:val="20"/>
          <w:szCs w:val="20"/>
        </w:rPr>
        <w:t>78</w:t>
      </w:r>
      <w:r w:rsidRPr="00C51654">
        <w:rPr>
          <w:rFonts w:ascii="Arial" w:hAnsi="Arial" w:cs="Arial"/>
          <w:bCs/>
          <w:color w:val="000000"/>
          <w:sz w:val="20"/>
          <w:szCs w:val="20"/>
        </w:rPr>
        <w:t xml:space="preserve"> </w:t>
      </w:r>
      <w:r w:rsidRPr="00C51654">
        <w:rPr>
          <w:rFonts w:ascii="Arial" w:hAnsi="Arial" w:cs="Arial"/>
          <w:sz w:val="20"/>
          <w:szCs w:val="20"/>
        </w:rPr>
        <w:t xml:space="preserve">Mpa, pada panjang serat 10 cm nilai kekuatan </w:t>
      </w:r>
      <w:r w:rsidRPr="00C51654">
        <w:rPr>
          <w:rFonts w:ascii="Arial" w:hAnsi="Arial" w:cs="Arial"/>
          <w:i/>
          <w:sz w:val="20"/>
          <w:szCs w:val="20"/>
        </w:rPr>
        <w:t>bending</w:t>
      </w:r>
      <w:r w:rsidRPr="00C51654">
        <w:rPr>
          <w:rFonts w:ascii="Arial" w:hAnsi="Arial" w:cs="Arial"/>
          <w:sz w:val="20"/>
          <w:szCs w:val="20"/>
        </w:rPr>
        <w:t xml:space="preserve"> mengalami peningkatan yaitu sebesar </w:t>
      </w:r>
      <w:r w:rsidRPr="00C51654">
        <w:rPr>
          <w:rFonts w:ascii="Arial" w:hAnsi="Arial" w:cs="Arial"/>
          <w:color w:val="000000"/>
          <w:sz w:val="20"/>
          <w:szCs w:val="20"/>
        </w:rPr>
        <w:t>33</w:t>
      </w:r>
      <w:r w:rsidRPr="00C51654">
        <w:rPr>
          <w:rFonts w:ascii="Arial" w:hAnsi="Arial" w:cs="Arial"/>
          <w:color w:val="000000"/>
          <w:sz w:val="20"/>
          <w:szCs w:val="20"/>
          <w:lang w:val="id-ID"/>
        </w:rPr>
        <w:t>,</w:t>
      </w:r>
      <w:r w:rsidRPr="00C51654">
        <w:rPr>
          <w:rFonts w:ascii="Arial" w:hAnsi="Arial" w:cs="Arial"/>
          <w:color w:val="000000"/>
          <w:sz w:val="20"/>
          <w:szCs w:val="20"/>
        </w:rPr>
        <w:t>84</w:t>
      </w:r>
      <w:r w:rsidRPr="00C51654">
        <w:rPr>
          <w:rFonts w:ascii="Arial" w:hAnsi="Arial" w:cs="Arial"/>
          <w:sz w:val="20"/>
          <w:szCs w:val="20"/>
        </w:rPr>
        <w:t xml:space="preserve"> Mpa atau meningkat sebesar 6,48%. Sedangkan pada panjang serat 15 cm nilai kekuatan </w:t>
      </w:r>
      <w:r w:rsidRPr="00C51654">
        <w:rPr>
          <w:rFonts w:ascii="Arial" w:hAnsi="Arial" w:cs="Arial"/>
          <w:i/>
          <w:sz w:val="20"/>
          <w:szCs w:val="20"/>
        </w:rPr>
        <w:t>bending</w:t>
      </w:r>
      <w:r w:rsidRPr="00C51654">
        <w:rPr>
          <w:rFonts w:ascii="Arial" w:hAnsi="Arial" w:cs="Arial"/>
          <w:sz w:val="20"/>
          <w:szCs w:val="20"/>
        </w:rPr>
        <w:t xml:space="preserve"> yaitu </w:t>
      </w:r>
      <w:r w:rsidRPr="00C51654">
        <w:rPr>
          <w:rFonts w:ascii="Arial" w:hAnsi="Arial" w:cs="Arial"/>
          <w:color w:val="000000"/>
          <w:sz w:val="20"/>
          <w:szCs w:val="20"/>
        </w:rPr>
        <w:t>37</w:t>
      </w:r>
      <w:r w:rsidRPr="00C51654">
        <w:rPr>
          <w:rFonts w:ascii="Arial" w:hAnsi="Arial" w:cs="Arial"/>
          <w:color w:val="000000"/>
          <w:sz w:val="20"/>
          <w:szCs w:val="20"/>
          <w:lang w:val="id-ID"/>
        </w:rPr>
        <w:t>,</w:t>
      </w:r>
      <w:r w:rsidRPr="00C51654">
        <w:rPr>
          <w:rFonts w:ascii="Arial" w:hAnsi="Arial" w:cs="Arial"/>
          <w:color w:val="000000"/>
          <w:sz w:val="20"/>
          <w:szCs w:val="20"/>
        </w:rPr>
        <w:t>43</w:t>
      </w:r>
      <w:r w:rsidRPr="00C51654">
        <w:rPr>
          <w:rFonts w:ascii="Arial" w:hAnsi="Arial" w:cs="Arial"/>
          <w:bCs/>
          <w:color w:val="000000"/>
          <w:sz w:val="20"/>
          <w:szCs w:val="20"/>
        </w:rPr>
        <w:t xml:space="preserve"> </w:t>
      </w:r>
      <w:r w:rsidRPr="00C51654">
        <w:rPr>
          <w:rFonts w:ascii="Arial" w:hAnsi="Arial" w:cs="Arial"/>
          <w:sz w:val="20"/>
          <w:szCs w:val="20"/>
        </w:rPr>
        <w:t xml:space="preserve">Mpa atau mengalami peningkatan sebesar 17,77%. Sedangkan </w:t>
      </w:r>
      <w:r w:rsidRPr="00C51654">
        <w:rPr>
          <w:rFonts w:ascii="Arial" w:hAnsi="Arial" w:cs="Arial"/>
          <w:sz w:val="20"/>
          <w:szCs w:val="20"/>
          <w:lang w:val="id-ID"/>
        </w:rPr>
        <w:t>pada</w:t>
      </w:r>
      <w:r w:rsidRPr="00C51654">
        <w:rPr>
          <w:rFonts w:ascii="Arial" w:hAnsi="Arial" w:cs="Arial"/>
          <w:sz w:val="20"/>
          <w:szCs w:val="20"/>
        </w:rPr>
        <w:t xml:space="preserve"> fraksi volume </w:t>
      </w:r>
      <w:r w:rsidRPr="00C51654">
        <w:rPr>
          <w:rFonts w:ascii="Arial" w:hAnsi="Arial" w:cs="Arial"/>
          <w:i/>
          <w:sz w:val="20"/>
          <w:szCs w:val="20"/>
        </w:rPr>
        <w:t xml:space="preserve">filler </w:t>
      </w:r>
      <w:r w:rsidRPr="00C51654">
        <w:rPr>
          <w:rFonts w:ascii="Arial" w:hAnsi="Arial" w:cs="Arial"/>
          <w:sz w:val="20"/>
          <w:szCs w:val="20"/>
        </w:rPr>
        <w:t xml:space="preserve">10% dengan panjang serat 5 cm memiliki nilai kekuatan </w:t>
      </w:r>
      <w:r w:rsidRPr="00C51654">
        <w:rPr>
          <w:rFonts w:ascii="Arial" w:hAnsi="Arial" w:cs="Arial"/>
          <w:i/>
          <w:sz w:val="20"/>
          <w:szCs w:val="20"/>
        </w:rPr>
        <w:t xml:space="preserve">bending </w:t>
      </w:r>
      <w:r w:rsidRPr="00C51654">
        <w:rPr>
          <w:rFonts w:ascii="Arial" w:hAnsi="Arial" w:cs="Arial"/>
          <w:sz w:val="20"/>
          <w:szCs w:val="20"/>
        </w:rPr>
        <w:t xml:space="preserve">yaitu sebesar </w:t>
      </w:r>
      <w:r w:rsidRPr="00C51654">
        <w:rPr>
          <w:rFonts w:ascii="Arial" w:hAnsi="Arial" w:cs="Arial"/>
          <w:color w:val="000000"/>
          <w:sz w:val="20"/>
          <w:szCs w:val="20"/>
        </w:rPr>
        <w:t>29</w:t>
      </w:r>
      <w:r w:rsidRPr="00C51654">
        <w:rPr>
          <w:rFonts w:ascii="Arial" w:hAnsi="Arial" w:cs="Arial"/>
          <w:color w:val="000000"/>
          <w:sz w:val="20"/>
          <w:szCs w:val="20"/>
          <w:lang w:val="id-ID"/>
        </w:rPr>
        <w:t>,</w:t>
      </w:r>
      <w:r w:rsidRPr="00C51654">
        <w:rPr>
          <w:rFonts w:ascii="Arial" w:hAnsi="Arial" w:cs="Arial"/>
          <w:color w:val="000000"/>
          <w:sz w:val="20"/>
          <w:szCs w:val="20"/>
        </w:rPr>
        <w:t>51</w:t>
      </w:r>
      <w:r w:rsidRPr="00C51654">
        <w:rPr>
          <w:rFonts w:ascii="Arial" w:hAnsi="Arial" w:cs="Arial"/>
          <w:bCs/>
          <w:color w:val="000000"/>
          <w:sz w:val="20"/>
          <w:szCs w:val="20"/>
        </w:rPr>
        <w:t xml:space="preserve"> </w:t>
      </w:r>
      <w:r w:rsidRPr="00C51654">
        <w:rPr>
          <w:rFonts w:ascii="Arial" w:hAnsi="Arial" w:cs="Arial"/>
          <w:sz w:val="20"/>
          <w:szCs w:val="20"/>
        </w:rPr>
        <w:t xml:space="preserve">Mpa, pada panjang serat 10 cm nilai kekuatan </w:t>
      </w:r>
      <w:r w:rsidRPr="00C51654">
        <w:rPr>
          <w:rFonts w:ascii="Arial" w:hAnsi="Arial" w:cs="Arial"/>
          <w:i/>
          <w:sz w:val="20"/>
          <w:szCs w:val="20"/>
        </w:rPr>
        <w:t xml:space="preserve">bending </w:t>
      </w:r>
      <w:r w:rsidRPr="00C51654">
        <w:rPr>
          <w:rFonts w:ascii="Arial" w:hAnsi="Arial" w:cs="Arial"/>
          <w:sz w:val="20"/>
          <w:szCs w:val="20"/>
        </w:rPr>
        <w:t xml:space="preserve">mengalami peningkatan yaitu sebesar </w:t>
      </w:r>
      <w:r w:rsidRPr="00C51654">
        <w:rPr>
          <w:rFonts w:ascii="Arial" w:hAnsi="Arial" w:cs="Arial"/>
          <w:color w:val="000000"/>
          <w:sz w:val="20"/>
          <w:szCs w:val="20"/>
        </w:rPr>
        <w:t>31</w:t>
      </w:r>
      <w:r w:rsidRPr="00C51654">
        <w:rPr>
          <w:rFonts w:ascii="Arial" w:hAnsi="Arial" w:cs="Arial"/>
          <w:color w:val="000000"/>
          <w:sz w:val="20"/>
          <w:szCs w:val="20"/>
          <w:lang w:val="id-ID"/>
        </w:rPr>
        <w:t>,</w:t>
      </w:r>
      <w:r w:rsidRPr="00C51654">
        <w:rPr>
          <w:rFonts w:ascii="Arial" w:hAnsi="Arial" w:cs="Arial"/>
          <w:color w:val="000000"/>
          <w:sz w:val="20"/>
          <w:szCs w:val="20"/>
        </w:rPr>
        <w:t>79</w:t>
      </w:r>
      <w:r w:rsidRPr="00C51654">
        <w:rPr>
          <w:rFonts w:ascii="Arial" w:hAnsi="Arial" w:cs="Arial"/>
          <w:sz w:val="20"/>
          <w:szCs w:val="20"/>
        </w:rPr>
        <w:t xml:space="preserve"> Mpa atau meningkat sebesar 7,72%. Sedangkan pada panjang serat 15 cm nilai kekuatan </w:t>
      </w:r>
      <w:r w:rsidRPr="00C51654">
        <w:rPr>
          <w:rFonts w:ascii="Arial" w:hAnsi="Arial" w:cs="Arial"/>
          <w:i/>
          <w:sz w:val="20"/>
          <w:szCs w:val="20"/>
        </w:rPr>
        <w:t>bending</w:t>
      </w:r>
      <w:r w:rsidRPr="00C51654">
        <w:rPr>
          <w:rFonts w:ascii="Arial" w:hAnsi="Arial" w:cs="Arial"/>
          <w:sz w:val="20"/>
          <w:szCs w:val="20"/>
        </w:rPr>
        <w:t xml:space="preserve"> yaitu </w:t>
      </w:r>
      <w:r w:rsidRPr="00C51654">
        <w:rPr>
          <w:rFonts w:ascii="Arial" w:hAnsi="Arial" w:cs="Arial"/>
          <w:color w:val="000000"/>
          <w:sz w:val="20"/>
          <w:szCs w:val="20"/>
        </w:rPr>
        <w:t>39</w:t>
      </w:r>
      <w:r w:rsidRPr="00C51654">
        <w:rPr>
          <w:rFonts w:ascii="Arial" w:hAnsi="Arial" w:cs="Arial"/>
          <w:color w:val="000000"/>
          <w:sz w:val="20"/>
          <w:szCs w:val="20"/>
          <w:lang w:val="id-ID"/>
        </w:rPr>
        <w:t>,</w:t>
      </w:r>
      <w:r w:rsidRPr="00C51654">
        <w:rPr>
          <w:rFonts w:ascii="Arial" w:hAnsi="Arial" w:cs="Arial"/>
          <w:color w:val="000000"/>
          <w:sz w:val="20"/>
          <w:szCs w:val="20"/>
        </w:rPr>
        <w:t>05</w:t>
      </w:r>
      <w:r w:rsidRPr="00C51654">
        <w:rPr>
          <w:rFonts w:ascii="Arial" w:hAnsi="Arial" w:cs="Arial"/>
          <w:bCs/>
          <w:color w:val="000000"/>
          <w:sz w:val="20"/>
          <w:szCs w:val="20"/>
        </w:rPr>
        <w:t xml:space="preserve"> </w:t>
      </w:r>
      <w:r w:rsidRPr="00C51654">
        <w:rPr>
          <w:rFonts w:ascii="Arial" w:hAnsi="Arial" w:cs="Arial"/>
          <w:sz w:val="20"/>
          <w:szCs w:val="20"/>
        </w:rPr>
        <w:t>Mpa atau mengalami peningkatan sebesar 32,32%.</w:t>
      </w:r>
    </w:p>
    <w:p w:rsidR="00C51654" w:rsidRDefault="00C51654" w:rsidP="00C51654">
      <w:pPr>
        <w:jc w:val="both"/>
        <w:rPr>
          <w:rFonts w:ascii="Arial" w:hAnsi="Arial" w:cs="Arial"/>
          <w:b/>
          <w:color w:val="000000"/>
          <w:sz w:val="18"/>
          <w:szCs w:val="18"/>
        </w:rPr>
      </w:pPr>
    </w:p>
    <w:p w:rsidR="003174E6" w:rsidRDefault="003174E6" w:rsidP="003174E6">
      <w:pPr>
        <w:jc w:val="center"/>
        <w:rPr>
          <w:rFonts w:ascii="Arial" w:hAnsi="Arial" w:cs="Arial"/>
          <w:b/>
          <w:color w:val="000000"/>
          <w:sz w:val="18"/>
          <w:szCs w:val="18"/>
        </w:rPr>
      </w:pPr>
      <w:r w:rsidRPr="003174E6">
        <w:rPr>
          <w:rFonts w:ascii="Arial" w:hAnsi="Arial" w:cs="Arial"/>
          <w:b/>
          <w:noProof/>
          <w:color w:val="000000"/>
          <w:sz w:val="18"/>
          <w:szCs w:val="18"/>
          <w:lang w:val="en-US" w:eastAsia="en-US"/>
        </w:rPr>
        <w:drawing>
          <wp:inline distT="0" distB="0" distL="0" distR="0">
            <wp:extent cx="2474595" cy="1478596"/>
            <wp:effectExtent l="19050" t="0" r="20955" b="7304"/>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74E6" w:rsidRPr="003174E6" w:rsidRDefault="003174E6" w:rsidP="003174E6">
      <w:pPr>
        <w:spacing w:after="120"/>
        <w:jc w:val="center"/>
        <w:rPr>
          <w:rFonts w:ascii="Arial" w:hAnsi="Arial" w:cs="Arial"/>
          <w:i/>
          <w:sz w:val="18"/>
          <w:szCs w:val="18"/>
        </w:rPr>
      </w:pPr>
      <w:r w:rsidRPr="003174E6">
        <w:rPr>
          <w:rFonts w:ascii="Arial" w:hAnsi="Arial" w:cs="Arial"/>
          <w:sz w:val="18"/>
          <w:szCs w:val="18"/>
        </w:rPr>
        <w:t>Grafik hubungan antara fraksi volume serat 30%</w:t>
      </w:r>
      <w:r w:rsidRPr="003174E6">
        <w:rPr>
          <w:rFonts w:ascii="Arial" w:hAnsi="Arial" w:cs="Arial"/>
          <w:sz w:val="18"/>
          <w:szCs w:val="18"/>
          <w:lang w:val="id-ID"/>
        </w:rPr>
        <w:t xml:space="preserve"> dengan</w:t>
      </w:r>
      <w:r w:rsidRPr="003174E6">
        <w:rPr>
          <w:rFonts w:ascii="Arial" w:hAnsi="Arial" w:cs="Arial"/>
          <w:sz w:val="18"/>
          <w:szCs w:val="18"/>
        </w:rPr>
        <w:t xml:space="preserve"> fraksi</w:t>
      </w:r>
      <w:r w:rsidRPr="003174E6">
        <w:rPr>
          <w:rFonts w:ascii="Arial" w:hAnsi="Arial" w:cs="Arial"/>
          <w:sz w:val="18"/>
          <w:szCs w:val="18"/>
          <w:lang w:val="id-ID"/>
        </w:rPr>
        <w:t xml:space="preserve"> </w:t>
      </w:r>
      <w:r w:rsidRPr="003174E6">
        <w:rPr>
          <w:rFonts w:ascii="Arial" w:hAnsi="Arial" w:cs="Arial"/>
          <w:sz w:val="18"/>
          <w:szCs w:val="18"/>
        </w:rPr>
        <w:t xml:space="preserve">volume </w:t>
      </w:r>
      <w:r w:rsidRPr="003174E6">
        <w:rPr>
          <w:rFonts w:ascii="Arial" w:hAnsi="Arial" w:cs="Arial"/>
          <w:i/>
          <w:sz w:val="18"/>
          <w:szCs w:val="18"/>
        </w:rPr>
        <w:t>filler</w:t>
      </w:r>
      <w:r w:rsidRPr="003174E6">
        <w:rPr>
          <w:rFonts w:ascii="Arial" w:hAnsi="Arial" w:cs="Arial"/>
          <w:i/>
          <w:sz w:val="18"/>
          <w:szCs w:val="18"/>
          <w:lang w:val="id-ID"/>
        </w:rPr>
        <w:t>,</w:t>
      </w:r>
      <w:r w:rsidRPr="003174E6">
        <w:rPr>
          <w:rFonts w:ascii="Arial" w:hAnsi="Arial" w:cs="Arial"/>
          <w:i/>
          <w:sz w:val="18"/>
          <w:szCs w:val="18"/>
        </w:rPr>
        <w:t xml:space="preserve"> </w:t>
      </w:r>
      <w:r w:rsidRPr="003174E6">
        <w:rPr>
          <w:rFonts w:ascii="Arial" w:hAnsi="Arial" w:cs="Arial"/>
          <w:sz w:val="18"/>
          <w:szCs w:val="18"/>
        </w:rPr>
        <w:t xml:space="preserve">panjang serat, dan kekuatan </w:t>
      </w:r>
      <w:r w:rsidRPr="003174E6">
        <w:rPr>
          <w:rFonts w:ascii="Arial" w:hAnsi="Arial" w:cs="Arial"/>
          <w:i/>
          <w:sz w:val="18"/>
          <w:szCs w:val="18"/>
        </w:rPr>
        <w:t>bending</w:t>
      </w:r>
      <w:r w:rsidRPr="003174E6">
        <w:rPr>
          <w:rFonts w:ascii="Arial" w:hAnsi="Arial" w:cs="Arial"/>
          <w:i/>
          <w:sz w:val="18"/>
          <w:szCs w:val="18"/>
          <w:lang w:val="id-ID"/>
        </w:rPr>
        <w:t xml:space="preserve"> </w:t>
      </w:r>
      <w:r w:rsidRPr="003174E6">
        <w:rPr>
          <w:rFonts w:ascii="Arial" w:hAnsi="Arial" w:cs="Arial"/>
          <w:sz w:val="18"/>
          <w:szCs w:val="18"/>
        </w:rPr>
        <w:t>komposit.</w:t>
      </w:r>
    </w:p>
    <w:p w:rsidR="003174E6" w:rsidRDefault="003174E6" w:rsidP="003174E6">
      <w:pPr>
        <w:jc w:val="center"/>
        <w:rPr>
          <w:rFonts w:ascii="Arial" w:hAnsi="Arial" w:cs="Arial"/>
          <w:b/>
          <w:color w:val="000000"/>
          <w:sz w:val="18"/>
          <w:szCs w:val="18"/>
        </w:rPr>
      </w:pPr>
    </w:p>
    <w:p w:rsidR="003174E6" w:rsidRPr="003174E6" w:rsidRDefault="003174E6" w:rsidP="003174E6">
      <w:pPr>
        <w:ind w:firstLine="567"/>
        <w:jc w:val="both"/>
        <w:rPr>
          <w:rFonts w:ascii="Arial" w:hAnsi="Arial" w:cs="Arial"/>
          <w:b/>
          <w:color w:val="000000"/>
          <w:sz w:val="20"/>
          <w:szCs w:val="20"/>
        </w:rPr>
      </w:pPr>
      <w:r w:rsidRPr="003174E6">
        <w:rPr>
          <w:rFonts w:ascii="Arial" w:hAnsi="Arial" w:cs="Arial"/>
          <w:sz w:val="20"/>
          <w:szCs w:val="20"/>
        </w:rPr>
        <w:t xml:space="preserve">Dari gambar  diketahui bahwa kekuatan </w:t>
      </w:r>
      <w:r w:rsidRPr="003174E6">
        <w:rPr>
          <w:rFonts w:ascii="Arial" w:hAnsi="Arial" w:cs="Arial"/>
          <w:i/>
          <w:sz w:val="20"/>
          <w:szCs w:val="20"/>
        </w:rPr>
        <w:t>bending</w:t>
      </w:r>
      <w:r w:rsidRPr="003174E6">
        <w:rPr>
          <w:rFonts w:ascii="Arial" w:hAnsi="Arial" w:cs="Arial"/>
          <w:sz w:val="20"/>
          <w:szCs w:val="20"/>
        </w:rPr>
        <w:t xml:space="preserve"> komposit </w:t>
      </w:r>
      <w:r w:rsidRPr="003174E6">
        <w:rPr>
          <w:rFonts w:ascii="Arial" w:hAnsi="Arial" w:cs="Arial"/>
          <w:i/>
          <w:sz w:val="20"/>
          <w:szCs w:val="20"/>
        </w:rPr>
        <w:t>polyester</w:t>
      </w:r>
      <w:r w:rsidRPr="003174E6">
        <w:rPr>
          <w:rFonts w:ascii="Arial" w:hAnsi="Arial" w:cs="Arial"/>
          <w:sz w:val="20"/>
          <w:szCs w:val="20"/>
        </w:rPr>
        <w:t xml:space="preserve"> serat batang pisang dengan </w:t>
      </w:r>
      <w:r w:rsidRPr="003174E6">
        <w:rPr>
          <w:rFonts w:ascii="Arial" w:hAnsi="Arial" w:cs="Arial"/>
          <w:i/>
          <w:sz w:val="20"/>
          <w:szCs w:val="20"/>
        </w:rPr>
        <w:t>filler</w:t>
      </w:r>
      <w:r w:rsidRPr="003174E6">
        <w:rPr>
          <w:rFonts w:ascii="Arial" w:hAnsi="Arial" w:cs="Arial"/>
          <w:sz w:val="20"/>
          <w:szCs w:val="20"/>
        </w:rPr>
        <w:t xml:space="preserve"> serbuk tempurung kelapa mengalami peningkatan seiring dengan meningkatnya variasi panjang serat. Pada fraksi volume serat 30%, fraksi volume </w:t>
      </w:r>
      <w:r w:rsidRPr="003174E6">
        <w:rPr>
          <w:rFonts w:ascii="Arial" w:hAnsi="Arial" w:cs="Arial"/>
          <w:i/>
          <w:sz w:val="20"/>
          <w:szCs w:val="20"/>
        </w:rPr>
        <w:t xml:space="preserve">filler </w:t>
      </w:r>
      <w:r w:rsidRPr="003174E6">
        <w:rPr>
          <w:rFonts w:ascii="Arial" w:hAnsi="Arial" w:cs="Arial"/>
          <w:sz w:val="20"/>
          <w:szCs w:val="20"/>
        </w:rPr>
        <w:t xml:space="preserve">8% dengan panjang serat 5 cm memiliki nilai kekuatan </w:t>
      </w:r>
      <w:r w:rsidRPr="003174E6">
        <w:rPr>
          <w:rFonts w:ascii="Arial" w:hAnsi="Arial" w:cs="Arial"/>
          <w:i/>
          <w:sz w:val="20"/>
          <w:szCs w:val="20"/>
        </w:rPr>
        <w:t>bending</w:t>
      </w:r>
      <w:r w:rsidRPr="003174E6">
        <w:rPr>
          <w:rFonts w:ascii="Arial" w:hAnsi="Arial" w:cs="Arial"/>
          <w:sz w:val="20"/>
          <w:szCs w:val="20"/>
        </w:rPr>
        <w:t xml:space="preserve"> yaitu sebesar </w:t>
      </w:r>
      <w:r w:rsidRPr="003174E6">
        <w:rPr>
          <w:rFonts w:ascii="Arial" w:hAnsi="Arial" w:cs="Arial"/>
          <w:color w:val="000000"/>
          <w:sz w:val="20"/>
          <w:szCs w:val="20"/>
        </w:rPr>
        <w:t>29</w:t>
      </w:r>
      <w:r w:rsidRPr="003174E6">
        <w:rPr>
          <w:rFonts w:ascii="Arial" w:hAnsi="Arial" w:cs="Arial"/>
          <w:color w:val="000000"/>
          <w:sz w:val="20"/>
          <w:szCs w:val="20"/>
          <w:lang w:val="id-ID"/>
        </w:rPr>
        <w:t>,</w:t>
      </w:r>
      <w:r w:rsidRPr="003174E6">
        <w:rPr>
          <w:rFonts w:ascii="Arial" w:hAnsi="Arial" w:cs="Arial"/>
          <w:color w:val="000000"/>
          <w:sz w:val="20"/>
          <w:szCs w:val="20"/>
        </w:rPr>
        <w:t>94</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w:t>
      </w:r>
      <w:r w:rsidRPr="003174E6">
        <w:rPr>
          <w:rFonts w:ascii="Arial" w:hAnsi="Arial" w:cs="Arial"/>
          <w:i/>
          <w:sz w:val="20"/>
          <w:szCs w:val="20"/>
        </w:rPr>
        <w:t>bending</w:t>
      </w:r>
      <w:r w:rsidRPr="003174E6">
        <w:rPr>
          <w:rFonts w:ascii="Arial" w:hAnsi="Arial" w:cs="Arial"/>
          <w:sz w:val="20"/>
          <w:szCs w:val="20"/>
        </w:rPr>
        <w:t xml:space="preserve"> mengalami peningkatan yaitu sebesar </w:t>
      </w:r>
      <w:r w:rsidRPr="003174E6">
        <w:rPr>
          <w:rFonts w:ascii="Arial" w:hAnsi="Arial" w:cs="Arial"/>
          <w:color w:val="000000"/>
          <w:sz w:val="20"/>
          <w:szCs w:val="20"/>
        </w:rPr>
        <w:t>34</w:t>
      </w:r>
      <w:r w:rsidRPr="003174E6">
        <w:rPr>
          <w:rFonts w:ascii="Arial" w:hAnsi="Arial" w:cs="Arial"/>
          <w:color w:val="000000"/>
          <w:sz w:val="20"/>
          <w:szCs w:val="20"/>
          <w:lang w:val="id-ID"/>
        </w:rPr>
        <w:t>,</w:t>
      </w:r>
      <w:r w:rsidRPr="003174E6">
        <w:rPr>
          <w:rFonts w:ascii="Arial" w:hAnsi="Arial" w:cs="Arial"/>
          <w:color w:val="000000"/>
          <w:sz w:val="20"/>
          <w:szCs w:val="20"/>
        </w:rPr>
        <w:t>60</w:t>
      </w:r>
      <w:r w:rsidRPr="003174E6">
        <w:rPr>
          <w:rFonts w:ascii="Arial" w:hAnsi="Arial" w:cs="Arial"/>
          <w:sz w:val="20"/>
          <w:szCs w:val="20"/>
        </w:rPr>
        <w:t xml:space="preserve"> Mpa atau meningkat sebesar 15,56%. Sedangkan pada panjang serat 15 cm nilai kekuatan </w:t>
      </w:r>
      <w:r w:rsidRPr="003174E6">
        <w:rPr>
          <w:rFonts w:ascii="Arial" w:hAnsi="Arial" w:cs="Arial"/>
          <w:i/>
          <w:sz w:val="20"/>
          <w:szCs w:val="20"/>
        </w:rPr>
        <w:t xml:space="preserve">bending </w:t>
      </w:r>
      <w:r w:rsidRPr="003174E6">
        <w:rPr>
          <w:rFonts w:ascii="Arial" w:hAnsi="Arial" w:cs="Arial"/>
          <w:sz w:val="20"/>
          <w:szCs w:val="20"/>
        </w:rPr>
        <w:t xml:space="preserve">yaitu </w:t>
      </w:r>
      <w:r w:rsidRPr="003174E6">
        <w:rPr>
          <w:rFonts w:ascii="Arial" w:hAnsi="Arial" w:cs="Arial"/>
          <w:color w:val="000000"/>
          <w:sz w:val="20"/>
          <w:szCs w:val="20"/>
        </w:rPr>
        <w:t>35</w:t>
      </w:r>
      <w:r w:rsidRPr="003174E6">
        <w:rPr>
          <w:rFonts w:ascii="Arial" w:hAnsi="Arial" w:cs="Arial"/>
          <w:color w:val="000000"/>
          <w:sz w:val="20"/>
          <w:szCs w:val="20"/>
          <w:lang w:val="id-ID"/>
        </w:rPr>
        <w:t>,</w:t>
      </w:r>
      <w:r w:rsidRPr="003174E6">
        <w:rPr>
          <w:rFonts w:ascii="Arial" w:hAnsi="Arial" w:cs="Arial"/>
          <w:color w:val="000000"/>
          <w:sz w:val="20"/>
          <w:szCs w:val="20"/>
        </w:rPr>
        <w:t>80</w:t>
      </w:r>
      <w:r w:rsidRPr="003174E6">
        <w:rPr>
          <w:rFonts w:ascii="Arial" w:hAnsi="Arial" w:cs="Arial"/>
          <w:bCs/>
          <w:color w:val="000000"/>
          <w:sz w:val="20"/>
          <w:szCs w:val="20"/>
        </w:rPr>
        <w:t xml:space="preserve"> </w:t>
      </w:r>
      <w:r w:rsidRPr="003174E6">
        <w:rPr>
          <w:rFonts w:ascii="Arial" w:hAnsi="Arial" w:cs="Arial"/>
          <w:sz w:val="20"/>
          <w:szCs w:val="20"/>
        </w:rPr>
        <w:t>Mpa atau mengalami peningkatan sebesar 19,57%. Pada</w:t>
      </w:r>
      <w:r w:rsidRPr="003174E6">
        <w:rPr>
          <w:rFonts w:ascii="Arial" w:hAnsi="Arial" w:cs="Arial"/>
          <w:sz w:val="20"/>
          <w:szCs w:val="20"/>
          <w:lang w:val="id-ID"/>
        </w:rPr>
        <w:t xml:space="preserve"> </w:t>
      </w:r>
      <w:r w:rsidRPr="003174E6">
        <w:rPr>
          <w:rFonts w:ascii="Arial" w:hAnsi="Arial" w:cs="Arial"/>
          <w:sz w:val="20"/>
          <w:szCs w:val="20"/>
        </w:rPr>
        <w:t xml:space="preserve">fraksi volume </w:t>
      </w:r>
      <w:r w:rsidRPr="003174E6">
        <w:rPr>
          <w:rFonts w:ascii="Arial" w:hAnsi="Arial" w:cs="Arial"/>
          <w:i/>
          <w:sz w:val="20"/>
          <w:szCs w:val="20"/>
        </w:rPr>
        <w:t xml:space="preserve">filler </w:t>
      </w:r>
      <w:r w:rsidRPr="003174E6">
        <w:rPr>
          <w:rFonts w:ascii="Arial" w:hAnsi="Arial" w:cs="Arial"/>
          <w:sz w:val="20"/>
          <w:szCs w:val="20"/>
        </w:rPr>
        <w:t xml:space="preserve">9% dengan panjang serat 5 cm memiliki nilai kekuatan </w:t>
      </w:r>
      <w:r w:rsidRPr="003174E6">
        <w:rPr>
          <w:rFonts w:ascii="Arial" w:hAnsi="Arial" w:cs="Arial"/>
          <w:i/>
          <w:sz w:val="20"/>
          <w:szCs w:val="20"/>
        </w:rPr>
        <w:t>bending</w:t>
      </w:r>
      <w:r w:rsidRPr="003174E6">
        <w:rPr>
          <w:rFonts w:ascii="Arial" w:hAnsi="Arial" w:cs="Arial"/>
          <w:sz w:val="20"/>
          <w:szCs w:val="20"/>
        </w:rPr>
        <w:t xml:space="preserve"> yaitu sebesar </w:t>
      </w:r>
      <w:r w:rsidRPr="003174E6">
        <w:rPr>
          <w:rFonts w:ascii="Arial" w:hAnsi="Arial" w:cs="Arial"/>
          <w:color w:val="000000"/>
          <w:sz w:val="20"/>
          <w:szCs w:val="20"/>
        </w:rPr>
        <w:t>27</w:t>
      </w:r>
      <w:r w:rsidRPr="003174E6">
        <w:rPr>
          <w:rFonts w:ascii="Arial" w:hAnsi="Arial" w:cs="Arial"/>
          <w:color w:val="000000"/>
          <w:sz w:val="20"/>
          <w:szCs w:val="20"/>
          <w:lang w:val="id-ID"/>
        </w:rPr>
        <w:t>,</w:t>
      </w:r>
      <w:r w:rsidRPr="003174E6">
        <w:rPr>
          <w:rFonts w:ascii="Arial" w:hAnsi="Arial" w:cs="Arial"/>
          <w:color w:val="000000"/>
          <w:sz w:val="20"/>
          <w:szCs w:val="20"/>
        </w:rPr>
        <w:t>83</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bending mengalami peningkatan yaitu sebesar </w:t>
      </w:r>
      <w:r w:rsidRPr="003174E6">
        <w:rPr>
          <w:rFonts w:ascii="Arial" w:hAnsi="Arial" w:cs="Arial"/>
          <w:color w:val="000000"/>
          <w:sz w:val="20"/>
          <w:szCs w:val="20"/>
        </w:rPr>
        <w:t>31</w:t>
      </w:r>
      <w:r w:rsidRPr="003174E6">
        <w:rPr>
          <w:rFonts w:ascii="Arial" w:hAnsi="Arial" w:cs="Arial"/>
          <w:color w:val="000000"/>
          <w:sz w:val="20"/>
          <w:szCs w:val="20"/>
          <w:lang w:val="id-ID"/>
        </w:rPr>
        <w:t>,</w:t>
      </w:r>
      <w:r w:rsidRPr="003174E6">
        <w:rPr>
          <w:rFonts w:ascii="Arial" w:hAnsi="Arial" w:cs="Arial"/>
          <w:color w:val="000000"/>
          <w:sz w:val="20"/>
          <w:szCs w:val="20"/>
        </w:rPr>
        <w:t>02</w:t>
      </w:r>
      <w:r w:rsidRPr="003174E6">
        <w:rPr>
          <w:rFonts w:ascii="Arial" w:hAnsi="Arial" w:cs="Arial"/>
          <w:sz w:val="20"/>
          <w:szCs w:val="20"/>
        </w:rPr>
        <w:t xml:space="preserve"> Mpa atau meningkat sebesar 11,46%. Sedangkan pada panjang serat 15 cm nilai kekuatan </w:t>
      </w:r>
      <w:r w:rsidRPr="003174E6">
        <w:rPr>
          <w:rFonts w:ascii="Arial" w:hAnsi="Arial" w:cs="Arial"/>
          <w:i/>
          <w:sz w:val="20"/>
          <w:szCs w:val="20"/>
        </w:rPr>
        <w:t>bending</w:t>
      </w:r>
      <w:r w:rsidRPr="003174E6">
        <w:rPr>
          <w:rFonts w:ascii="Arial" w:hAnsi="Arial" w:cs="Arial"/>
          <w:sz w:val="20"/>
          <w:szCs w:val="20"/>
        </w:rPr>
        <w:t xml:space="preserve"> yaitu </w:t>
      </w:r>
      <w:r w:rsidRPr="003174E6">
        <w:rPr>
          <w:rFonts w:ascii="Arial" w:hAnsi="Arial" w:cs="Arial"/>
          <w:color w:val="000000"/>
          <w:sz w:val="20"/>
          <w:szCs w:val="20"/>
        </w:rPr>
        <w:t>35</w:t>
      </w:r>
      <w:r w:rsidRPr="003174E6">
        <w:rPr>
          <w:rFonts w:ascii="Arial" w:hAnsi="Arial" w:cs="Arial"/>
          <w:color w:val="000000"/>
          <w:sz w:val="20"/>
          <w:szCs w:val="20"/>
          <w:lang w:val="id-ID"/>
        </w:rPr>
        <w:t>,</w:t>
      </w:r>
      <w:r w:rsidRPr="003174E6">
        <w:rPr>
          <w:rFonts w:ascii="Arial" w:hAnsi="Arial" w:cs="Arial"/>
          <w:color w:val="000000"/>
          <w:sz w:val="20"/>
          <w:szCs w:val="20"/>
        </w:rPr>
        <w:t>37</w:t>
      </w:r>
      <w:r w:rsidRPr="003174E6">
        <w:rPr>
          <w:rFonts w:ascii="Arial" w:hAnsi="Arial" w:cs="Arial"/>
          <w:bCs/>
          <w:color w:val="000000"/>
          <w:sz w:val="20"/>
          <w:szCs w:val="20"/>
        </w:rPr>
        <w:t xml:space="preserve"> </w:t>
      </w:r>
      <w:r w:rsidRPr="003174E6">
        <w:rPr>
          <w:rFonts w:ascii="Arial" w:hAnsi="Arial" w:cs="Arial"/>
          <w:sz w:val="20"/>
          <w:szCs w:val="20"/>
        </w:rPr>
        <w:t xml:space="preserve">Mpa atau mengalami peningkatan sebesar 27,09%. Sedangkan </w:t>
      </w:r>
      <w:r w:rsidRPr="003174E6">
        <w:rPr>
          <w:rFonts w:ascii="Arial" w:hAnsi="Arial" w:cs="Arial"/>
          <w:sz w:val="20"/>
          <w:szCs w:val="20"/>
          <w:lang w:val="id-ID"/>
        </w:rPr>
        <w:t>p</w:t>
      </w:r>
      <w:r w:rsidRPr="003174E6">
        <w:rPr>
          <w:rFonts w:ascii="Arial" w:hAnsi="Arial" w:cs="Arial"/>
          <w:sz w:val="20"/>
          <w:szCs w:val="20"/>
        </w:rPr>
        <w:t>ada</w:t>
      </w:r>
      <w:r w:rsidRPr="003174E6">
        <w:rPr>
          <w:rFonts w:ascii="Arial" w:hAnsi="Arial" w:cs="Arial"/>
          <w:sz w:val="20"/>
          <w:szCs w:val="20"/>
          <w:lang w:val="id-ID"/>
        </w:rPr>
        <w:t xml:space="preserve"> </w:t>
      </w:r>
      <w:r w:rsidRPr="003174E6">
        <w:rPr>
          <w:rFonts w:ascii="Arial" w:hAnsi="Arial" w:cs="Arial"/>
          <w:sz w:val="20"/>
          <w:szCs w:val="20"/>
        </w:rPr>
        <w:t xml:space="preserve">fraksi volume </w:t>
      </w:r>
      <w:r w:rsidRPr="003174E6">
        <w:rPr>
          <w:rFonts w:ascii="Arial" w:hAnsi="Arial" w:cs="Arial"/>
          <w:i/>
          <w:sz w:val="20"/>
          <w:szCs w:val="20"/>
        </w:rPr>
        <w:t xml:space="preserve">filler </w:t>
      </w:r>
      <w:r w:rsidRPr="003174E6">
        <w:rPr>
          <w:rFonts w:ascii="Arial" w:hAnsi="Arial" w:cs="Arial"/>
          <w:sz w:val="20"/>
          <w:szCs w:val="20"/>
        </w:rPr>
        <w:t xml:space="preserve">10% dengan panjang serat 5 </w:t>
      </w:r>
      <w:r w:rsidRPr="003174E6">
        <w:rPr>
          <w:rFonts w:ascii="Arial" w:hAnsi="Arial" w:cs="Arial"/>
          <w:sz w:val="20"/>
          <w:szCs w:val="20"/>
        </w:rPr>
        <w:lastRenderedPageBreak/>
        <w:t xml:space="preserve">cm memiliki nilai kekuatan </w:t>
      </w:r>
      <w:r w:rsidRPr="003174E6">
        <w:rPr>
          <w:rFonts w:ascii="Arial" w:hAnsi="Arial" w:cs="Arial"/>
          <w:i/>
          <w:sz w:val="20"/>
          <w:szCs w:val="20"/>
        </w:rPr>
        <w:t>bending</w:t>
      </w:r>
      <w:r w:rsidRPr="003174E6">
        <w:rPr>
          <w:rFonts w:ascii="Arial" w:hAnsi="Arial" w:cs="Arial"/>
          <w:sz w:val="20"/>
          <w:szCs w:val="20"/>
        </w:rPr>
        <w:t xml:space="preserve"> yaitu sebesar </w:t>
      </w:r>
      <w:r w:rsidRPr="003174E6">
        <w:rPr>
          <w:rFonts w:ascii="Arial" w:hAnsi="Arial" w:cs="Arial"/>
          <w:color w:val="000000"/>
          <w:sz w:val="20"/>
          <w:szCs w:val="20"/>
        </w:rPr>
        <w:t>23</w:t>
      </w:r>
      <w:r w:rsidRPr="003174E6">
        <w:rPr>
          <w:rFonts w:ascii="Arial" w:hAnsi="Arial" w:cs="Arial"/>
          <w:color w:val="000000"/>
          <w:sz w:val="20"/>
          <w:szCs w:val="20"/>
          <w:lang w:val="id-ID"/>
        </w:rPr>
        <w:t>,</w:t>
      </w:r>
      <w:r w:rsidRPr="003174E6">
        <w:rPr>
          <w:rFonts w:ascii="Arial" w:hAnsi="Arial" w:cs="Arial"/>
          <w:color w:val="000000"/>
          <w:sz w:val="20"/>
          <w:szCs w:val="20"/>
        </w:rPr>
        <w:t>11</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w:t>
      </w:r>
      <w:r w:rsidRPr="003174E6">
        <w:rPr>
          <w:rFonts w:ascii="Arial" w:hAnsi="Arial" w:cs="Arial"/>
          <w:i/>
          <w:sz w:val="20"/>
          <w:szCs w:val="20"/>
        </w:rPr>
        <w:t xml:space="preserve">bending </w:t>
      </w:r>
      <w:r w:rsidRPr="003174E6">
        <w:rPr>
          <w:rFonts w:ascii="Arial" w:hAnsi="Arial" w:cs="Arial"/>
          <w:sz w:val="20"/>
          <w:szCs w:val="20"/>
        </w:rPr>
        <w:t xml:space="preserve">mengalami peningkatan yaitu sebesar </w:t>
      </w:r>
      <w:r w:rsidRPr="003174E6">
        <w:rPr>
          <w:rFonts w:ascii="Arial" w:hAnsi="Arial" w:cs="Arial"/>
          <w:color w:val="000000"/>
          <w:sz w:val="20"/>
          <w:szCs w:val="20"/>
        </w:rPr>
        <w:t>29</w:t>
      </w:r>
      <w:r w:rsidRPr="003174E6">
        <w:rPr>
          <w:rFonts w:ascii="Arial" w:hAnsi="Arial" w:cs="Arial"/>
          <w:color w:val="000000"/>
          <w:sz w:val="20"/>
          <w:szCs w:val="20"/>
          <w:lang w:val="id-ID"/>
        </w:rPr>
        <w:t>,</w:t>
      </w:r>
      <w:r w:rsidRPr="003174E6">
        <w:rPr>
          <w:rFonts w:ascii="Arial" w:hAnsi="Arial" w:cs="Arial"/>
          <w:color w:val="000000"/>
          <w:sz w:val="20"/>
          <w:szCs w:val="20"/>
        </w:rPr>
        <w:t>61</w:t>
      </w:r>
      <w:r w:rsidRPr="003174E6">
        <w:rPr>
          <w:rFonts w:ascii="Arial" w:hAnsi="Arial" w:cs="Arial"/>
          <w:sz w:val="20"/>
          <w:szCs w:val="20"/>
        </w:rPr>
        <w:t xml:space="preserve"> Mpa atau meningkat sebesar 11,16%. Sedangkan pada panjang serat 15 cm nilai kekuatan </w:t>
      </w:r>
      <w:r w:rsidRPr="003174E6">
        <w:rPr>
          <w:rFonts w:ascii="Arial" w:hAnsi="Arial" w:cs="Arial"/>
          <w:i/>
          <w:sz w:val="20"/>
          <w:szCs w:val="20"/>
        </w:rPr>
        <w:t>bending</w:t>
      </w:r>
      <w:r w:rsidRPr="003174E6">
        <w:rPr>
          <w:rFonts w:ascii="Arial" w:hAnsi="Arial" w:cs="Arial"/>
          <w:sz w:val="20"/>
          <w:szCs w:val="20"/>
        </w:rPr>
        <w:t xml:space="preserve"> yaitu </w:t>
      </w:r>
      <w:r w:rsidRPr="003174E6">
        <w:rPr>
          <w:rFonts w:ascii="Arial" w:hAnsi="Arial" w:cs="Arial"/>
          <w:color w:val="000000"/>
          <w:sz w:val="20"/>
          <w:szCs w:val="20"/>
        </w:rPr>
        <w:t>35</w:t>
      </w:r>
      <w:r w:rsidRPr="003174E6">
        <w:rPr>
          <w:rFonts w:ascii="Arial" w:hAnsi="Arial" w:cs="Arial"/>
          <w:color w:val="000000"/>
          <w:sz w:val="20"/>
          <w:szCs w:val="20"/>
          <w:lang w:val="id-ID"/>
        </w:rPr>
        <w:t>,</w:t>
      </w:r>
      <w:r w:rsidRPr="003174E6">
        <w:rPr>
          <w:rFonts w:ascii="Arial" w:hAnsi="Arial" w:cs="Arial"/>
          <w:color w:val="000000"/>
          <w:sz w:val="20"/>
          <w:szCs w:val="20"/>
        </w:rPr>
        <w:t>04</w:t>
      </w:r>
      <w:r w:rsidRPr="003174E6">
        <w:rPr>
          <w:rFonts w:ascii="Arial" w:hAnsi="Arial" w:cs="Arial"/>
          <w:bCs/>
          <w:color w:val="000000"/>
          <w:sz w:val="20"/>
          <w:szCs w:val="20"/>
        </w:rPr>
        <w:t xml:space="preserve"> </w:t>
      </w:r>
      <w:r w:rsidRPr="003174E6">
        <w:rPr>
          <w:rFonts w:ascii="Arial" w:hAnsi="Arial" w:cs="Arial"/>
          <w:sz w:val="20"/>
          <w:szCs w:val="20"/>
        </w:rPr>
        <w:t>Mpa atau mengalami peningkatan sebesar 51,62%.</w:t>
      </w:r>
    </w:p>
    <w:p w:rsidR="003174E6" w:rsidRPr="00C51654" w:rsidRDefault="003174E6" w:rsidP="00C51654">
      <w:pPr>
        <w:jc w:val="both"/>
        <w:rPr>
          <w:rFonts w:ascii="Arial" w:hAnsi="Arial" w:cs="Arial"/>
          <w:b/>
          <w:color w:val="000000"/>
          <w:sz w:val="18"/>
          <w:szCs w:val="18"/>
        </w:rPr>
      </w:pPr>
    </w:p>
    <w:p w:rsidR="003174E6" w:rsidRDefault="003174E6" w:rsidP="00103ACD">
      <w:pPr>
        <w:rPr>
          <w:rFonts w:ascii="Arial" w:hAnsi="Arial" w:cs="Arial"/>
          <w:b/>
          <w:sz w:val="20"/>
          <w:szCs w:val="20"/>
        </w:rPr>
      </w:pPr>
      <w:r w:rsidRPr="003174E6">
        <w:rPr>
          <w:rFonts w:ascii="Arial" w:hAnsi="Arial" w:cs="Arial"/>
          <w:b/>
          <w:noProof/>
          <w:sz w:val="20"/>
          <w:szCs w:val="20"/>
          <w:lang w:val="en-US" w:eastAsia="en-US"/>
        </w:rPr>
        <w:drawing>
          <wp:inline distT="0" distB="0" distL="0" distR="0">
            <wp:extent cx="2474595" cy="1478596"/>
            <wp:effectExtent l="19050" t="0" r="20955" b="7304"/>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74E6" w:rsidRPr="003174E6" w:rsidRDefault="003174E6" w:rsidP="003174E6">
      <w:pPr>
        <w:jc w:val="center"/>
        <w:rPr>
          <w:rFonts w:ascii="Arial" w:hAnsi="Arial" w:cs="Arial"/>
          <w:b/>
          <w:sz w:val="18"/>
          <w:szCs w:val="18"/>
        </w:rPr>
      </w:pPr>
      <w:r w:rsidRPr="003174E6">
        <w:rPr>
          <w:rFonts w:ascii="Arial" w:hAnsi="Arial" w:cs="Arial"/>
          <w:sz w:val="18"/>
          <w:szCs w:val="18"/>
        </w:rPr>
        <w:t>Grafik hubungan antara fraksi volume serat 40%</w:t>
      </w:r>
      <w:r w:rsidRPr="003174E6">
        <w:rPr>
          <w:rFonts w:ascii="Arial" w:hAnsi="Arial" w:cs="Arial"/>
          <w:sz w:val="18"/>
          <w:szCs w:val="18"/>
          <w:lang w:val="id-ID"/>
        </w:rPr>
        <w:t xml:space="preserve"> dengan </w:t>
      </w:r>
      <w:r w:rsidRPr="003174E6">
        <w:rPr>
          <w:rFonts w:ascii="Arial" w:hAnsi="Arial" w:cs="Arial"/>
          <w:sz w:val="18"/>
          <w:szCs w:val="18"/>
        </w:rPr>
        <w:t xml:space="preserve">fraksi volume </w:t>
      </w:r>
      <w:r w:rsidRPr="003174E6">
        <w:rPr>
          <w:rFonts w:ascii="Arial" w:hAnsi="Arial" w:cs="Arial"/>
          <w:i/>
          <w:sz w:val="18"/>
          <w:szCs w:val="18"/>
        </w:rPr>
        <w:t>filler,</w:t>
      </w:r>
      <w:r w:rsidRPr="003174E6">
        <w:rPr>
          <w:rFonts w:ascii="Arial" w:hAnsi="Arial" w:cs="Arial"/>
          <w:i/>
          <w:sz w:val="18"/>
          <w:szCs w:val="18"/>
          <w:lang w:val="id-ID"/>
        </w:rPr>
        <w:t xml:space="preserve"> </w:t>
      </w:r>
      <w:r w:rsidRPr="003174E6">
        <w:rPr>
          <w:rFonts w:ascii="Arial" w:hAnsi="Arial" w:cs="Arial"/>
          <w:sz w:val="18"/>
          <w:szCs w:val="18"/>
        </w:rPr>
        <w:t xml:space="preserve">panjang serat, dan kekuatan </w:t>
      </w:r>
      <w:r w:rsidRPr="003174E6">
        <w:rPr>
          <w:rFonts w:ascii="Arial" w:hAnsi="Arial" w:cs="Arial"/>
          <w:i/>
          <w:sz w:val="18"/>
          <w:szCs w:val="18"/>
        </w:rPr>
        <w:t>bending</w:t>
      </w:r>
      <w:r w:rsidRPr="003174E6">
        <w:rPr>
          <w:rFonts w:ascii="Arial" w:hAnsi="Arial" w:cs="Arial"/>
          <w:i/>
          <w:sz w:val="18"/>
          <w:szCs w:val="18"/>
          <w:lang w:val="id-ID"/>
        </w:rPr>
        <w:t xml:space="preserve"> </w:t>
      </w:r>
      <w:r w:rsidRPr="003174E6">
        <w:rPr>
          <w:rFonts w:ascii="Arial" w:hAnsi="Arial" w:cs="Arial"/>
          <w:sz w:val="18"/>
          <w:szCs w:val="18"/>
        </w:rPr>
        <w:t>komposit.</w:t>
      </w:r>
    </w:p>
    <w:p w:rsidR="003174E6" w:rsidRDefault="003174E6" w:rsidP="00103ACD">
      <w:pPr>
        <w:rPr>
          <w:rFonts w:ascii="Arial" w:hAnsi="Arial" w:cs="Arial"/>
          <w:b/>
          <w:sz w:val="20"/>
          <w:szCs w:val="20"/>
        </w:rPr>
      </w:pPr>
    </w:p>
    <w:p w:rsidR="003174E6" w:rsidRPr="003174E6" w:rsidRDefault="003174E6" w:rsidP="003174E6">
      <w:pPr>
        <w:ind w:firstLine="426"/>
        <w:jc w:val="both"/>
        <w:rPr>
          <w:rFonts w:ascii="Arial" w:hAnsi="Arial" w:cs="Arial"/>
          <w:sz w:val="20"/>
          <w:szCs w:val="20"/>
          <w:lang w:val="id-ID"/>
        </w:rPr>
      </w:pPr>
      <w:r>
        <w:rPr>
          <w:rFonts w:ascii="Arial" w:hAnsi="Arial" w:cs="Arial"/>
          <w:sz w:val="20"/>
          <w:szCs w:val="20"/>
          <w:lang w:val="en-US"/>
        </w:rPr>
        <w:t>Dari</w:t>
      </w:r>
      <w:r>
        <w:rPr>
          <w:rFonts w:ascii="Arial" w:hAnsi="Arial" w:cs="Arial"/>
          <w:sz w:val="20"/>
          <w:szCs w:val="20"/>
        </w:rPr>
        <w:t xml:space="preserve"> gambar </w:t>
      </w:r>
      <w:r w:rsidRPr="003174E6">
        <w:rPr>
          <w:rFonts w:ascii="Arial" w:hAnsi="Arial" w:cs="Arial"/>
          <w:sz w:val="20"/>
          <w:szCs w:val="20"/>
        </w:rPr>
        <w:t xml:space="preserve">diketahui bahwa kekuatan </w:t>
      </w:r>
      <w:r w:rsidRPr="003174E6">
        <w:rPr>
          <w:rFonts w:ascii="Arial" w:hAnsi="Arial" w:cs="Arial"/>
          <w:i/>
          <w:sz w:val="20"/>
          <w:szCs w:val="20"/>
        </w:rPr>
        <w:t>bending</w:t>
      </w:r>
      <w:r w:rsidRPr="003174E6">
        <w:rPr>
          <w:rFonts w:ascii="Arial" w:hAnsi="Arial" w:cs="Arial"/>
          <w:sz w:val="20"/>
          <w:szCs w:val="20"/>
        </w:rPr>
        <w:t xml:space="preserve"> komposit </w:t>
      </w:r>
      <w:r w:rsidRPr="003174E6">
        <w:rPr>
          <w:rFonts w:ascii="Arial" w:hAnsi="Arial" w:cs="Arial"/>
          <w:i/>
          <w:sz w:val="20"/>
          <w:szCs w:val="20"/>
        </w:rPr>
        <w:t>polyester</w:t>
      </w:r>
      <w:r w:rsidRPr="003174E6">
        <w:rPr>
          <w:rFonts w:ascii="Arial" w:hAnsi="Arial" w:cs="Arial"/>
          <w:sz w:val="20"/>
          <w:szCs w:val="20"/>
        </w:rPr>
        <w:t xml:space="preserve"> serat batang pisang dengan </w:t>
      </w:r>
      <w:r w:rsidRPr="003174E6">
        <w:rPr>
          <w:rFonts w:ascii="Arial" w:hAnsi="Arial" w:cs="Arial"/>
          <w:i/>
          <w:sz w:val="20"/>
          <w:szCs w:val="20"/>
        </w:rPr>
        <w:t>filler</w:t>
      </w:r>
      <w:r w:rsidRPr="003174E6">
        <w:rPr>
          <w:rFonts w:ascii="Arial" w:hAnsi="Arial" w:cs="Arial"/>
          <w:sz w:val="20"/>
          <w:szCs w:val="20"/>
        </w:rPr>
        <w:t xml:space="preserve"> serbuk tempurung kelapa mengalami peningkatan seiring dengan meningkatnya variasi fraksi panjang serat. Pada fraksi volume serat 40%, fraksi volume </w:t>
      </w:r>
      <w:r w:rsidRPr="003174E6">
        <w:rPr>
          <w:rFonts w:ascii="Arial" w:hAnsi="Arial" w:cs="Arial"/>
          <w:i/>
          <w:sz w:val="20"/>
          <w:szCs w:val="20"/>
        </w:rPr>
        <w:t xml:space="preserve">filler </w:t>
      </w:r>
      <w:r w:rsidRPr="003174E6">
        <w:rPr>
          <w:rFonts w:ascii="Arial" w:hAnsi="Arial" w:cs="Arial"/>
          <w:sz w:val="20"/>
          <w:szCs w:val="20"/>
        </w:rPr>
        <w:t xml:space="preserve">8% dengan panjang serat 5 cm memiliki nilai kekuatan </w:t>
      </w:r>
      <w:r w:rsidRPr="003174E6">
        <w:rPr>
          <w:rFonts w:ascii="Arial" w:hAnsi="Arial" w:cs="Arial"/>
          <w:i/>
          <w:sz w:val="20"/>
          <w:szCs w:val="20"/>
        </w:rPr>
        <w:t xml:space="preserve">bending </w:t>
      </w:r>
      <w:r w:rsidRPr="003174E6">
        <w:rPr>
          <w:rFonts w:ascii="Arial" w:hAnsi="Arial" w:cs="Arial"/>
          <w:sz w:val="20"/>
          <w:szCs w:val="20"/>
        </w:rPr>
        <w:t xml:space="preserve">yaitu sebesar </w:t>
      </w:r>
      <w:r w:rsidRPr="003174E6">
        <w:rPr>
          <w:rFonts w:ascii="Arial" w:hAnsi="Arial" w:cs="Arial"/>
          <w:color w:val="000000"/>
          <w:sz w:val="20"/>
          <w:szCs w:val="20"/>
        </w:rPr>
        <w:t>26</w:t>
      </w:r>
      <w:r w:rsidRPr="003174E6">
        <w:rPr>
          <w:rFonts w:ascii="Arial" w:hAnsi="Arial" w:cs="Arial"/>
          <w:color w:val="000000"/>
          <w:sz w:val="20"/>
          <w:szCs w:val="20"/>
          <w:lang w:val="id-ID"/>
        </w:rPr>
        <w:t>,</w:t>
      </w:r>
      <w:r w:rsidRPr="003174E6">
        <w:rPr>
          <w:rFonts w:ascii="Arial" w:hAnsi="Arial" w:cs="Arial"/>
          <w:color w:val="000000"/>
          <w:sz w:val="20"/>
          <w:szCs w:val="20"/>
        </w:rPr>
        <w:t>79</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bending mengalami peningkatan yaitu sebesar </w:t>
      </w:r>
      <w:r w:rsidRPr="003174E6">
        <w:rPr>
          <w:rFonts w:ascii="Arial" w:hAnsi="Arial" w:cs="Arial"/>
          <w:color w:val="000000"/>
          <w:sz w:val="20"/>
          <w:szCs w:val="20"/>
        </w:rPr>
        <w:t>29</w:t>
      </w:r>
      <w:r w:rsidRPr="003174E6">
        <w:rPr>
          <w:rFonts w:ascii="Arial" w:hAnsi="Arial" w:cs="Arial"/>
          <w:color w:val="000000"/>
          <w:sz w:val="20"/>
          <w:szCs w:val="20"/>
          <w:lang w:val="id-ID"/>
        </w:rPr>
        <w:t>,</w:t>
      </w:r>
      <w:r w:rsidRPr="003174E6">
        <w:rPr>
          <w:rFonts w:ascii="Arial" w:hAnsi="Arial" w:cs="Arial"/>
          <w:color w:val="000000"/>
          <w:sz w:val="20"/>
          <w:szCs w:val="20"/>
        </w:rPr>
        <w:t>83</w:t>
      </w:r>
      <w:r w:rsidRPr="003174E6">
        <w:rPr>
          <w:rFonts w:ascii="Arial" w:hAnsi="Arial" w:cs="Arial"/>
          <w:sz w:val="20"/>
          <w:szCs w:val="20"/>
        </w:rPr>
        <w:t xml:space="preserve"> Mpa atau meningkat sebesar 11,34%. Sedangkan pada panjang serat 15 cm nilai kekuatan </w:t>
      </w:r>
      <w:r w:rsidRPr="003174E6">
        <w:rPr>
          <w:rFonts w:ascii="Arial" w:hAnsi="Arial" w:cs="Arial"/>
          <w:i/>
          <w:sz w:val="20"/>
          <w:szCs w:val="20"/>
        </w:rPr>
        <w:t>bending</w:t>
      </w:r>
      <w:r w:rsidRPr="003174E6">
        <w:rPr>
          <w:rFonts w:ascii="Arial" w:hAnsi="Arial" w:cs="Arial"/>
          <w:sz w:val="20"/>
          <w:szCs w:val="20"/>
        </w:rPr>
        <w:t xml:space="preserve"> yaitu </w:t>
      </w:r>
      <w:r w:rsidRPr="003174E6">
        <w:rPr>
          <w:rFonts w:ascii="Arial" w:hAnsi="Arial" w:cs="Arial"/>
          <w:color w:val="000000"/>
          <w:sz w:val="20"/>
          <w:szCs w:val="20"/>
        </w:rPr>
        <w:t>34</w:t>
      </w:r>
      <w:r w:rsidRPr="003174E6">
        <w:rPr>
          <w:rFonts w:ascii="Arial" w:hAnsi="Arial" w:cs="Arial"/>
          <w:color w:val="000000"/>
          <w:sz w:val="20"/>
          <w:szCs w:val="20"/>
          <w:lang w:val="id-ID"/>
        </w:rPr>
        <w:t>,</w:t>
      </w:r>
      <w:r w:rsidRPr="003174E6">
        <w:rPr>
          <w:rFonts w:ascii="Arial" w:hAnsi="Arial" w:cs="Arial"/>
          <w:color w:val="000000"/>
          <w:sz w:val="20"/>
          <w:szCs w:val="20"/>
        </w:rPr>
        <w:t>17</w:t>
      </w:r>
      <w:r w:rsidRPr="003174E6">
        <w:rPr>
          <w:rFonts w:ascii="Arial" w:hAnsi="Arial" w:cs="Arial"/>
          <w:bCs/>
          <w:color w:val="000000"/>
          <w:sz w:val="20"/>
          <w:szCs w:val="20"/>
        </w:rPr>
        <w:t xml:space="preserve"> </w:t>
      </w:r>
      <w:r w:rsidRPr="003174E6">
        <w:rPr>
          <w:rFonts w:ascii="Arial" w:hAnsi="Arial" w:cs="Arial"/>
          <w:sz w:val="20"/>
          <w:szCs w:val="20"/>
        </w:rPr>
        <w:t>Mpa atau mengalami peningkatan sebesar 27,54%. Pada</w:t>
      </w:r>
      <w:r w:rsidRPr="003174E6">
        <w:rPr>
          <w:rFonts w:ascii="Arial" w:hAnsi="Arial" w:cs="Arial"/>
          <w:sz w:val="20"/>
          <w:szCs w:val="20"/>
          <w:lang w:val="id-ID"/>
        </w:rPr>
        <w:t xml:space="preserve"> </w:t>
      </w:r>
      <w:r w:rsidRPr="003174E6">
        <w:rPr>
          <w:rFonts w:ascii="Arial" w:hAnsi="Arial" w:cs="Arial"/>
          <w:sz w:val="20"/>
          <w:szCs w:val="20"/>
        </w:rPr>
        <w:t xml:space="preserve">fraksi volume </w:t>
      </w:r>
      <w:r w:rsidRPr="003174E6">
        <w:rPr>
          <w:rFonts w:ascii="Arial" w:hAnsi="Arial" w:cs="Arial"/>
          <w:i/>
          <w:sz w:val="20"/>
          <w:szCs w:val="20"/>
        </w:rPr>
        <w:t xml:space="preserve">filler </w:t>
      </w:r>
      <w:r w:rsidRPr="003174E6">
        <w:rPr>
          <w:rFonts w:ascii="Arial" w:hAnsi="Arial" w:cs="Arial"/>
          <w:sz w:val="20"/>
          <w:szCs w:val="20"/>
        </w:rPr>
        <w:t xml:space="preserve">9% dengan panjang serat 5 cm memiliki nilai kekuatan </w:t>
      </w:r>
      <w:r w:rsidRPr="003174E6">
        <w:rPr>
          <w:rFonts w:ascii="Arial" w:hAnsi="Arial" w:cs="Arial"/>
          <w:i/>
          <w:sz w:val="20"/>
          <w:szCs w:val="20"/>
        </w:rPr>
        <w:t>bending</w:t>
      </w:r>
      <w:r w:rsidRPr="003174E6">
        <w:rPr>
          <w:rFonts w:ascii="Arial" w:hAnsi="Arial" w:cs="Arial"/>
          <w:sz w:val="20"/>
          <w:szCs w:val="20"/>
        </w:rPr>
        <w:t xml:space="preserve"> yaitu sebesar </w:t>
      </w:r>
      <w:r w:rsidRPr="003174E6">
        <w:rPr>
          <w:rFonts w:ascii="Arial" w:hAnsi="Arial" w:cs="Arial"/>
          <w:color w:val="000000"/>
          <w:sz w:val="20"/>
          <w:szCs w:val="20"/>
        </w:rPr>
        <w:t>30</w:t>
      </w:r>
      <w:r w:rsidRPr="003174E6">
        <w:rPr>
          <w:rFonts w:ascii="Arial" w:hAnsi="Arial" w:cs="Arial"/>
          <w:color w:val="000000"/>
          <w:sz w:val="20"/>
          <w:szCs w:val="20"/>
          <w:lang w:val="id-ID"/>
        </w:rPr>
        <w:t>,</w:t>
      </w:r>
      <w:r w:rsidRPr="003174E6">
        <w:rPr>
          <w:rFonts w:ascii="Arial" w:hAnsi="Arial" w:cs="Arial"/>
          <w:color w:val="000000"/>
          <w:sz w:val="20"/>
          <w:szCs w:val="20"/>
        </w:rPr>
        <w:t>16</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w:t>
      </w:r>
      <w:r w:rsidRPr="003174E6">
        <w:rPr>
          <w:rFonts w:ascii="Arial" w:hAnsi="Arial" w:cs="Arial"/>
          <w:i/>
          <w:sz w:val="20"/>
          <w:szCs w:val="20"/>
        </w:rPr>
        <w:t>bending</w:t>
      </w:r>
      <w:r w:rsidRPr="003174E6">
        <w:rPr>
          <w:rFonts w:ascii="Arial" w:hAnsi="Arial" w:cs="Arial"/>
          <w:sz w:val="20"/>
          <w:szCs w:val="20"/>
        </w:rPr>
        <w:t xml:space="preserve"> mengalami peningkatan yaitu sebesar </w:t>
      </w:r>
      <w:r w:rsidRPr="003174E6">
        <w:rPr>
          <w:rFonts w:ascii="Arial" w:hAnsi="Arial" w:cs="Arial"/>
          <w:color w:val="000000"/>
          <w:sz w:val="20"/>
          <w:szCs w:val="20"/>
        </w:rPr>
        <w:t>36</w:t>
      </w:r>
      <w:r w:rsidRPr="003174E6">
        <w:rPr>
          <w:rFonts w:ascii="Arial" w:hAnsi="Arial" w:cs="Arial"/>
          <w:color w:val="000000"/>
          <w:sz w:val="20"/>
          <w:szCs w:val="20"/>
          <w:lang w:val="id-ID"/>
        </w:rPr>
        <w:t>,</w:t>
      </w:r>
      <w:r w:rsidRPr="003174E6">
        <w:rPr>
          <w:rFonts w:ascii="Arial" w:hAnsi="Arial" w:cs="Arial"/>
          <w:color w:val="000000"/>
          <w:sz w:val="20"/>
          <w:szCs w:val="20"/>
        </w:rPr>
        <w:t>02</w:t>
      </w:r>
      <w:r w:rsidRPr="003174E6">
        <w:rPr>
          <w:rFonts w:ascii="Arial" w:hAnsi="Arial" w:cs="Arial"/>
          <w:sz w:val="20"/>
          <w:szCs w:val="20"/>
        </w:rPr>
        <w:t xml:space="preserve"> Mpa atau meningkat sebesar 19,42%. Sedangkan pada panjang serat 15 cm nilai kekuatan </w:t>
      </w:r>
      <w:r w:rsidRPr="003174E6">
        <w:rPr>
          <w:rFonts w:ascii="Arial" w:hAnsi="Arial" w:cs="Arial"/>
          <w:i/>
          <w:sz w:val="20"/>
          <w:szCs w:val="20"/>
        </w:rPr>
        <w:t>bending</w:t>
      </w:r>
      <w:r w:rsidRPr="003174E6">
        <w:rPr>
          <w:rFonts w:ascii="Arial" w:hAnsi="Arial" w:cs="Arial"/>
          <w:sz w:val="20"/>
          <w:szCs w:val="20"/>
        </w:rPr>
        <w:t xml:space="preserve"> yaitu </w:t>
      </w:r>
      <w:r w:rsidRPr="003174E6">
        <w:rPr>
          <w:rFonts w:ascii="Arial" w:hAnsi="Arial" w:cs="Arial"/>
          <w:color w:val="000000"/>
          <w:sz w:val="20"/>
          <w:szCs w:val="20"/>
        </w:rPr>
        <w:t>36</w:t>
      </w:r>
      <w:r w:rsidRPr="003174E6">
        <w:rPr>
          <w:rFonts w:ascii="Arial" w:hAnsi="Arial" w:cs="Arial"/>
          <w:color w:val="000000"/>
          <w:sz w:val="20"/>
          <w:szCs w:val="20"/>
          <w:lang w:val="id-ID"/>
        </w:rPr>
        <w:t>,</w:t>
      </w:r>
      <w:r w:rsidRPr="003174E6">
        <w:rPr>
          <w:rFonts w:ascii="Arial" w:hAnsi="Arial" w:cs="Arial"/>
          <w:color w:val="000000"/>
          <w:sz w:val="20"/>
          <w:szCs w:val="20"/>
        </w:rPr>
        <w:t>67</w:t>
      </w:r>
      <w:r w:rsidRPr="003174E6">
        <w:rPr>
          <w:rFonts w:ascii="Arial" w:hAnsi="Arial" w:cs="Arial"/>
          <w:bCs/>
          <w:color w:val="000000"/>
          <w:sz w:val="20"/>
          <w:szCs w:val="20"/>
        </w:rPr>
        <w:t xml:space="preserve"> </w:t>
      </w:r>
      <w:r w:rsidRPr="003174E6">
        <w:rPr>
          <w:rFonts w:ascii="Arial" w:hAnsi="Arial" w:cs="Arial"/>
          <w:sz w:val="20"/>
          <w:szCs w:val="20"/>
        </w:rPr>
        <w:t xml:space="preserve">Mpa atau mengalami peningkatan sebesar 21,58%. Sedangkan </w:t>
      </w:r>
      <w:r w:rsidRPr="003174E6">
        <w:rPr>
          <w:rFonts w:ascii="Arial" w:hAnsi="Arial" w:cs="Arial"/>
          <w:sz w:val="20"/>
          <w:szCs w:val="20"/>
          <w:lang w:val="id-ID"/>
        </w:rPr>
        <w:t>p</w:t>
      </w:r>
      <w:r w:rsidRPr="003174E6">
        <w:rPr>
          <w:rFonts w:ascii="Arial" w:hAnsi="Arial" w:cs="Arial"/>
          <w:sz w:val="20"/>
          <w:szCs w:val="20"/>
        </w:rPr>
        <w:t>ada</w:t>
      </w:r>
      <w:r w:rsidRPr="003174E6">
        <w:rPr>
          <w:rFonts w:ascii="Arial" w:hAnsi="Arial" w:cs="Arial"/>
          <w:sz w:val="20"/>
          <w:szCs w:val="20"/>
          <w:lang w:val="id-ID"/>
        </w:rPr>
        <w:t xml:space="preserve"> </w:t>
      </w:r>
      <w:r w:rsidRPr="003174E6">
        <w:rPr>
          <w:rFonts w:ascii="Arial" w:hAnsi="Arial" w:cs="Arial"/>
          <w:sz w:val="20"/>
          <w:szCs w:val="20"/>
        </w:rPr>
        <w:t xml:space="preserve">fraksi volume </w:t>
      </w:r>
      <w:r w:rsidRPr="003174E6">
        <w:rPr>
          <w:rFonts w:ascii="Arial" w:hAnsi="Arial" w:cs="Arial"/>
          <w:i/>
          <w:sz w:val="20"/>
          <w:szCs w:val="20"/>
        </w:rPr>
        <w:t xml:space="preserve">filler </w:t>
      </w:r>
      <w:r w:rsidRPr="003174E6">
        <w:rPr>
          <w:rFonts w:ascii="Arial" w:hAnsi="Arial" w:cs="Arial"/>
          <w:sz w:val="20"/>
          <w:szCs w:val="20"/>
        </w:rPr>
        <w:t xml:space="preserve">10% dengan panjang serat 5 cm memiliki nilai kekuatan </w:t>
      </w:r>
      <w:r w:rsidRPr="003174E6">
        <w:rPr>
          <w:rFonts w:ascii="Arial" w:hAnsi="Arial" w:cs="Arial"/>
          <w:i/>
          <w:sz w:val="20"/>
          <w:szCs w:val="20"/>
        </w:rPr>
        <w:t>bending</w:t>
      </w:r>
      <w:r w:rsidRPr="003174E6">
        <w:rPr>
          <w:rFonts w:ascii="Arial" w:hAnsi="Arial" w:cs="Arial"/>
          <w:sz w:val="20"/>
          <w:szCs w:val="20"/>
        </w:rPr>
        <w:t xml:space="preserve"> yaitu sebesar </w:t>
      </w:r>
      <w:r w:rsidRPr="003174E6">
        <w:rPr>
          <w:rFonts w:ascii="Arial" w:hAnsi="Arial" w:cs="Arial"/>
          <w:color w:val="000000"/>
          <w:sz w:val="20"/>
          <w:szCs w:val="20"/>
        </w:rPr>
        <w:t>22</w:t>
      </w:r>
      <w:r w:rsidRPr="003174E6">
        <w:rPr>
          <w:rFonts w:ascii="Arial" w:hAnsi="Arial" w:cs="Arial"/>
          <w:color w:val="000000"/>
          <w:sz w:val="20"/>
          <w:szCs w:val="20"/>
          <w:lang w:val="id-ID"/>
        </w:rPr>
        <w:t>,</w:t>
      </w:r>
      <w:r w:rsidRPr="003174E6">
        <w:rPr>
          <w:rFonts w:ascii="Arial" w:hAnsi="Arial" w:cs="Arial"/>
          <w:color w:val="000000"/>
          <w:sz w:val="20"/>
          <w:szCs w:val="20"/>
        </w:rPr>
        <w:t>34</w:t>
      </w:r>
      <w:r w:rsidRPr="003174E6">
        <w:rPr>
          <w:rFonts w:ascii="Arial" w:hAnsi="Arial" w:cs="Arial"/>
          <w:bCs/>
          <w:color w:val="000000"/>
          <w:sz w:val="20"/>
          <w:szCs w:val="20"/>
        </w:rPr>
        <w:t xml:space="preserve"> </w:t>
      </w:r>
      <w:r w:rsidRPr="003174E6">
        <w:rPr>
          <w:rFonts w:ascii="Arial" w:hAnsi="Arial" w:cs="Arial"/>
          <w:sz w:val="20"/>
          <w:szCs w:val="20"/>
        </w:rPr>
        <w:t xml:space="preserve">Mpa, pada panjang serat 10 cm nilai kekuatan </w:t>
      </w:r>
      <w:r w:rsidRPr="003174E6">
        <w:rPr>
          <w:rFonts w:ascii="Arial" w:hAnsi="Arial" w:cs="Arial"/>
          <w:i/>
          <w:sz w:val="20"/>
          <w:szCs w:val="20"/>
        </w:rPr>
        <w:t xml:space="preserve">bending </w:t>
      </w:r>
      <w:r w:rsidRPr="003174E6">
        <w:rPr>
          <w:rFonts w:ascii="Arial" w:hAnsi="Arial" w:cs="Arial"/>
          <w:sz w:val="20"/>
          <w:szCs w:val="20"/>
        </w:rPr>
        <w:t xml:space="preserve">mengalami peningkatan yaitu sebesar </w:t>
      </w:r>
      <w:r w:rsidRPr="003174E6">
        <w:rPr>
          <w:rFonts w:ascii="Arial" w:hAnsi="Arial" w:cs="Arial"/>
          <w:color w:val="000000"/>
          <w:sz w:val="20"/>
          <w:szCs w:val="20"/>
        </w:rPr>
        <w:t>31</w:t>
      </w:r>
      <w:r w:rsidRPr="003174E6">
        <w:rPr>
          <w:rFonts w:ascii="Arial" w:hAnsi="Arial" w:cs="Arial"/>
          <w:color w:val="000000"/>
          <w:sz w:val="20"/>
          <w:szCs w:val="20"/>
          <w:lang w:val="id-ID"/>
        </w:rPr>
        <w:t>,</w:t>
      </w:r>
      <w:r w:rsidRPr="003174E6">
        <w:rPr>
          <w:rFonts w:ascii="Arial" w:hAnsi="Arial" w:cs="Arial"/>
          <w:color w:val="000000"/>
          <w:sz w:val="20"/>
          <w:szCs w:val="20"/>
        </w:rPr>
        <w:t>35</w:t>
      </w:r>
      <w:r w:rsidRPr="003174E6">
        <w:rPr>
          <w:rFonts w:ascii="Arial" w:hAnsi="Arial" w:cs="Arial"/>
          <w:sz w:val="20"/>
          <w:szCs w:val="20"/>
        </w:rPr>
        <w:t xml:space="preserve"> Mpa atau meningkat sebesar 40,33%. Sedangkan pada panjang serat 15 cm nilai kekuatan </w:t>
      </w:r>
      <w:r w:rsidRPr="003174E6">
        <w:rPr>
          <w:rFonts w:ascii="Arial" w:hAnsi="Arial" w:cs="Arial"/>
          <w:i/>
          <w:sz w:val="20"/>
          <w:szCs w:val="20"/>
        </w:rPr>
        <w:t>bending</w:t>
      </w:r>
      <w:r w:rsidRPr="003174E6">
        <w:rPr>
          <w:rFonts w:ascii="Arial" w:hAnsi="Arial" w:cs="Arial"/>
          <w:sz w:val="20"/>
          <w:szCs w:val="20"/>
        </w:rPr>
        <w:t xml:space="preserve"> yaitu </w:t>
      </w:r>
      <w:r w:rsidRPr="003174E6">
        <w:rPr>
          <w:rFonts w:ascii="Arial" w:hAnsi="Arial" w:cs="Arial"/>
          <w:color w:val="000000"/>
          <w:sz w:val="20"/>
          <w:szCs w:val="20"/>
        </w:rPr>
        <w:t>35</w:t>
      </w:r>
      <w:r w:rsidRPr="003174E6">
        <w:rPr>
          <w:rFonts w:ascii="Arial" w:hAnsi="Arial" w:cs="Arial"/>
          <w:color w:val="000000"/>
          <w:sz w:val="20"/>
          <w:szCs w:val="20"/>
          <w:lang w:val="id-ID"/>
        </w:rPr>
        <w:t>,</w:t>
      </w:r>
      <w:r w:rsidRPr="003174E6">
        <w:rPr>
          <w:rFonts w:ascii="Arial" w:hAnsi="Arial" w:cs="Arial"/>
          <w:color w:val="000000"/>
          <w:sz w:val="20"/>
          <w:szCs w:val="20"/>
        </w:rPr>
        <w:t>58</w:t>
      </w:r>
      <w:r w:rsidRPr="003174E6">
        <w:rPr>
          <w:rFonts w:ascii="Arial" w:hAnsi="Arial" w:cs="Arial"/>
          <w:bCs/>
          <w:color w:val="000000"/>
          <w:sz w:val="20"/>
          <w:szCs w:val="20"/>
        </w:rPr>
        <w:t xml:space="preserve"> </w:t>
      </w:r>
      <w:r w:rsidRPr="003174E6">
        <w:rPr>
          <w:rFonts w:ascii="Arial" w:hAnsi="Arial" w:cs="Arial"/>
          <w:sz w:val="20"/>
          <w:szCs w:val="20"/>
        </w:rPr>
        <w:t>Mpa atau mengalami peningkatan sebesar 59,26%</w:t>
      </w:r>
      <w:r w:rsidRPr="003174E6">
        <w:rPr>
          <w:rFonts w:ascii="Arial" w:hAnsi="Arial" w:cs="Arial"/>
          <w:sz w:val="20"/>
          <w:szCs w:val="20"/>
          <w:lang w:val="id-ID"/>
        </w:rPr>
        <w:t>.</w:t>
      </w:r>
    </w:p>
    <w:p w:rsidR="003174E6" w:rsidRDefault="003174E6" w:rsidP="00103ACD">
      <w:pPr>
        <w:rPr>
          <w:rFonts w:ascii="Arial" w:hAnsi="Arial" w:cs="Arial"/>
          <w:b/>
          <w:sz w:val="20"/>
          <w:szCs w:val="20"/>
        </w:rPr>
      </w:pPr>
    </w:p>
    <w:p w:rsidR="003174E6" w:rsidRDefault="003174E6" w:rsidP="00103ACD">
      <w:pPr>
        <w:rPr>
          <w:rFonts w:ascii="Arial" w:hAnsi="Arial" w:cs="Arial"/>
          <w:b/>
          <w:sz w:val="20"/>
          <w:szCs w:val="20"/>
        </w:rPr>
      </w:pPr>
    </w:p>
    <w:p w:rsidR="003174E6" w:rsidRDefault="003174E6" w:rsidP="00103ACD">
      <w:pPr>
        <w:rPr>
          <w:rFonts w:ascii="Arial" w:hAnsi="Arial" w:cs="Arial"/>
          <w:b/>
          <w:sz w:val="20"/>
          <w:szCs w:val="20"/>
        </w:rPr>
      </w:pPr>
      <w:r>
        <w:rPr>
          <w:rFonts w:ascii="Arial" w:hAnsi="Arial" w:cs="Arial"/>
          <w:b/>
          <w:sz w:val="20"/>
          <w:szCs w:val="20"/>
        </w:rPr>
        <w:lastRenderedPageBreak/>
        <w:t>Bentuk Patahan Spesimen</w:t>
      </w:r>
    </w:p>
    <w:p w:rsidR="00052C85" w:rsidRDefault="00052C85" w:rsidP="00103ACD">
      <w:pPr>
        <w:rPr>
          <w:rFonts w:ascii="Arial" w:hAnsi="Arial" w:cs="Arial"/>
          <w:b/>
          <w:sz w:val="20"/>
          <w:szCs w:val="20"/>
        </w:rPr>
      </w:pPr>
    </w:p>
    <w:p w:rsidR="003174E6" w:rsidRDefault="00B649A4" w:rsidP="003174E6">
      <w:pPr>
        <w:jc w:val="center"/>
        <w:rPr>
          <w:rFonts w:ascii="Arial" w:hAnsi="Arial" w:cs="Arial"/>
          <w:b/>
          <w:sz w:val="20"/>
          <w:szCs w:val="20"/>
        </w:rPr>
      </w:pPr>
      <w:r>
        <w:rPr>
          <w:rFonts w:ascii="Arial" w:hAnsi="Arial" w:cs="Arial"/>
          <w:b/>
          <w:noProof/>
          <w:sz w:val="20"/>
          <w:szCs w:val="20"/>
          <w:lang w:val="en-US" w:eastAsia="en-US"/>
        </w:rPr>
        <w:pict>
          <v:shapetype id="_x0000_t32" coordsize="21600,21600" o:spt="32" o:oned="t" path="m,l21600,21600e" filled="f">
            <v:path arrowok="t" fillok="f" o:connecttype="none"/>
            <o:lock v:ext="edit" shapetype="t"/>
          </v:shapetype>
          <v:shape id="_x0000_s1028" type="#_x0000_t32" style="position:absolute;left:0;text-align:left;margin-left:78.4pt;margin-top:28.85pt;width:6.2pt;height:44.25pt;flip:y;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" strokecolor="#f79646 [3209]" strokeweight="2pt">
            <v:stroke endarrow="open"/>
            <v:shadow on="t" color="black" opacity="24903f" origin=",.5" offset="0,.55556mm"/>
          </v:shape>
        </w:pict>
      </w:r>
      <w:r>
        <w:rPr>
          <w:rFonts w:ascii="Arial" w:hAnsi="Arial" w:cs="Arial"/>
          <w:b/>
          <w:noProof/>
          <w:sz w:val="20"/>
          <w:szCs w:val="20"/>
          <w:lang w:val="en-US" w:eastAsia="en-US"/>
        </w:rPr>
        <w:pict>
          <v:rect id="_x0000_s1029" style="position:absolute;left:0;text-align:left;margin-left:39.85pt;margin-top:60.15pt;width:99.75pt;height:19.95pt;z-index:251659264">
            <v:textbox style="mso-next-textbox:#_x0000_s1029">
              <w:txbxContent>
                <w:p w:rsidR="003174E6" w:rsidRPr="00C06477" w:rsidRDefault="003174E6" w:rsidP="003174E6">
                  <w:pPr>
                    <w:jc w:val="center"/>
                    <w:rPr>
                      <w:i/>
                      <w:sz w:val="18"/>
                      <w:szCs w:val="18"/>
                    </w:rPr>
                  </w:pPr>
                  <w:r w:rsidRPr="00C06477">
                    <w:rPr>
                      <w:i/>
                      <w:sz w:val="18"/>
                      <w:szCs w:val="18"/>
                    </w:rPr>
                    <w:t>Getas</w:t>
                  </w:r>
                </w:p>
                <w:p w:rsidR="003174E6" w:rsidRDefault="003174E6" w:rsidP="003174E6"/>
              </w:txbxContent>
            </v:textbox>
          </v:rect>
        </w:pict>
      </w:r>
      <w:r w:rsidR="003174E6" w:rsidRPr="003174E6">
        <w:rPr>
          <w:rFonts w:ascii="Arial" w:hAnsi="Arial" w:cs="Arial"/>
          <w:b/>
          <w:noProof/>
          <w:sz w:val="20"/>
          <w:szCs w:val="20"/>
          <w:lang w:val="en-US" w:eastAsia="en-US"/>
        </w:rPr>
        <w:drawing>
          <wp:inline distT="0" distB="0" distL="0" distR="0">
            <wp:extent cx="1710896" cy="1093058"/>
            <wp:effectExtent l="19050" t="0" r="3604" b="0"/>
            <wp:docPr id="40" name="Picture 1" descr="D:\pembahasan f\damannnnnn\Camera\IMG20160504125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mbahasan f\damannnnnn\Camera\IMG20160504125900.jpg"/>
                    <pic:cNvPicPr>
                      <a:picLocks noChangeAspect="1" noChangeArrowheads="1"/>
                    </pic:cNvPicPr>
                  </pic:nvPicPr>
                  <pic:blipFill>
                    <a:blip r:embed="rId15" cstate="print"/>
                    <a:srcRect l="31633" t="17297" r="16326" b="7568"/>
                    <a:stretch>
                      <a:fillRect/>
                    </a:stretch>
                  </pic:blipFill>
                  <pic:spPr bwMode="auto">
                    <a:xfrm>
                      <a:off x="0" y="0"/>
                      <a:ext cx="1714500" cy="1095361"/>
                    </a:xfrm>
                    <a:prstGeom prst="rect">
                      <a:avLst/>
                    </a:prstGeom>
                    <a:noFill/>
                    <a:ln w="9525">
                      <a:noFill/>
                      <a:miter lim="800000"/>
                      <a:headEnd/>
                      <a:tailEnd/>
                    </a:ln>
                  </pic:spPr>
                </pic:pic>
              </a:graphicData>
            </a:graphic>
          </wp:inline>
        </w:drawing>
      </w:r>
    </w:p>
    <w:p w:rsidR="00052C85" w:rsidRPr="00052C85" w:rsidRDefault="00052C85" w:rsidP="00052C85">
      <w:pPr>
        <w:jc w:val="center"/>
        <w:rPr>
          <w:rFonts w:ascii="Arial" w:hAnsi="Arial" w:cs="Arial"/>
          <w:sz w:val="18"/>
          <w:szCs w:val="18"/>
          <w:lang w:val="en-US"/>
        </w:rPr>
      </w:pPr>
      <w:r w:rsidRPr="00052C85">
        <w:rPr>
          <w:rFonts w:ascii="Arial" w:hAnsi="Arial" w:cs="Arial"/>
          <w:sz w:val="18"/>
          <w:szCs w:val="18"/>
          <w:lang w:val="en-US"/>
        </w:rPr>
        <w:t xml:space="preserve">Gambar </w:t>
      </w:r>
      <w:r>
        <w:rPr>
          <w:rFonts w:ascii="Arial" w:hAnsi="Arial" w:cs="Arial"/>
          <w:sz w:val="18"/>
          <w:szCs w:val="18"/>
        </w:rPr>
        <w:t>p</w:t>
      </w:r>
      <w:r w:rsidRPr="00052C85">
        <w:rPr>
          <w:rFonts w:ascii="Arial" w:hAnsi="Arial" w:cs="Arial"/>
          <w:sz w:val="18"/>
          <w:szCs w:val="18"/>
        </w:rPr>
        <w:t xml:space="preserve">atahan </w:t>
      </w:r>
      <w:r>
        <w:rPr>
          <w:rFonts w:ascii="Arial" w:hAnsi="Arial" w:cs="Arial"/>
          <w:sz w:val="18"/>
          <w:szCs w:val="18"/>
        </w:rPr>
        <w:t>s</w:t>
      </w:r>
      <w:r w:rsidRPr="00052C85">
        <w:rPr>
          <w:rFonts w:ascii="Arial" w:hAnsi="Arial" w:cs="Arial"/>
          <w:sz w:val="18"/>
          <w:szCs w:val="18"/>
        </w:rPr>
        <w:t>pesimen</w:t>
      </w:r>
      <w:r w:rsidRPr="00052C85">
        <w:rPr>
          <w:rFonts w:ascii="Arial" w:hAnsi="Arial" w:cs="Arial"/>
          <w:sz w:val="18"/>
          <w:szCs w:val="18"/>
          <w:lang w:val="id-ID"/>
        </w:rPr>
        <w:t xml:space="preserve"> panjang serat</w:t>
      </w:r>
      <w:r w:rsidRPr="00052C85">
        <w:rPr>
          <w:rFonts w:ascii="Arial" w:hAnsi="Arial" w:cs="Arial"/>
          <w:sz w:val="18"/>
          <w:szCs w:val="18"/>
          <w:lang w:val="en-US"/>
        </w:rPr>
        <w:t xml:space="preserve"> </w:t>
      </w:r>
      <w:r w:rsidRPr="00052C85">
        <w:rPr>
          <w:rFonts w:ascii="Arial" w:hAnsi="Arial" w:cs="Arial"/>
          <w:sz w:val="18"/>
          <w:szCs w:val="18"/>
          <w:lang w:val="id-ID"/>
        </w:rPr>
        <w:t>5</w:t>
      </w:r>
      <w:r>
        <w:rPr>
          <w:rFonts w:ascii="Arial" w:hAnsi="Arial" w:cs="Arial"/>
          <w:sz w:val="18"/>
          <w:szCs w:val="18"/>
          <w:lang w:val="en-US"/>
        </w:rPr>
        <w:t xml:space="preserve"> </w:t>
      </w:r>
      <w:r w:rsidRPr="00052C85">
        <w:rPr>
          <w:rFonts w:ascii="Arial" w:hAnsi="Arial" w:cs="Arial"/>
          <w:sz w:val="18"/>
          <w:szCs w:val="18"/>
          <w:lang w:val="id-ID"/>
        </w:rPr>
        <w:t>cm</w:t>
      </w:r>
    </w:p>
    <w:p w:rsidR="00052C85" w:rsidRDefault="00B649A4" w:rsidP="00052C85">
      <w:pPr>
        <w:jc w:val="center"/>
        <w:rPr>
          <w:rFonts w:ascii="Arial" w:hAnsi="Arial" w:cs="Arial"/>
          <w:b/>
          <w:sz w:val="18"/>
          <w:szCs w:val="18"/>
          <w:lang w:val="en-US"/>
        </w:rPr>
      </w:pPr>
      <w:r w:rsidRPr="00B649A4">
        <w:rPr>
          <w:rFonts w:ascii="Arial" w:hAnsi="Arial" w:cs="Arial"/>
          <w:noProof/>
          <w:sz w:val="18"/>
          <w:szCs w:val="18"/>
          <w:lang w:val="en-US" w:eastAsia="en-US"/>
        </w:rPr>
        <w:pict>
          <v:rect id="_x0000_s1034" style="position:absolute;left:0;text-align:left;margin-left:50.45pt;margin-top:86.65pt;width:105pt;height:22.6pt;z-index:251661312">
            <v:textbox style="mso-next-textbox:#_x0000_s1034">
              <w:txbxContent>
                <w:p w:rsidR="00052C85" w:rsidRPr="00890A08" w:rsidRDefault="00052C85" w:rsidP="00052C85">
                  <w:pPr>
                    <w:rPr>
                      <w:i/>
                      <w:sz w:val="18"/>
                      <w:szCs w:val="18"/>
                    </w:rPr>
                  </w:pPr>
                  <w:r>
                    <w:rPr>
                      <w:i/>
                      <w:sz w:val="18"/>
                      <w:szCs w:val="18"/>
                    </w:rPr>
                    <w:t xml:space="preserve">Serat </w:t>
                  </w:r>
                  <w:r>
                    <w:rPr>
                      <w:i/>
                      <w:sz w:val="18"/>
                      <w:szCs w:val="18"/>
                      <w:lang w:val="id-ID"/>
                    </w:rPr>
                    <w:t>tercabut</w:t>
                  </w:r>
                  <w:r w:rsidRPr="00890A08">
                    <w:rPr>
                      <w:i/>
                      <w:sz w:val="18"/>
                      <w:szCs w:val="18"/>
                    </w:rPr>
                    <w:t xml:space="preserve"> sedikit</w:t>
                  </w:r>
                </w:p>
                <w:p w:rsidR="00052C85" w:rsidRDefault="00052C85" w:rsidP="00052C85"/>
              </w:txbxContent>
            </v:textbox>
          </v:rect>
        </w:pict>
      </w:r>
      <w:r w:rsidRPr="00B649A4">
        <w:rPr>
          <w:rFonts w:ascii="Arial" w:hAnsi="Arial" w:cs="Arial"/>
          <w:noProof/>
          <w:sz w:val="18"/>
          <w:szCs w:val="18"/>
          <w:lang w:val="en-US" w:eastAsia="en-US"/>
        </w:rPr>
        <w:pict>
          <v:shape id="_x0000_s1033" type="#_x0000_t32" style="position:absolute;left:0;text-align:left;margin-left:103.15pt;margin-top:58.95pt;width:6.2pt;height:44.25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" strokecolor="#f79646 [3209]" strokeweight="2pt">
            <v:stroke endarrow="open"/>
            <v:shadow on="t" color="black" opacity="24903f" origin=",.5" offset="0,.55556mm"/>
          </v:shape>
        </w:pict>
      </w:r>
      <w:r w:rsidR="00052C85" w:rsidRPr="00052C85">
        <w:rPr>
          <w:rFonts w:ascii="Arial" w:hAnsi="Arial" w:cs="Arial"/>
          <w:noProof/>
          <w:sz w:val="18"/>
          <w:szCs w:val="18"/>
          <w:lang w:val="en-US" w:eastAsia="en-US"/>
        </w:rPr>
        <w:drawing>
          <wp:inline distT="0" distB="0" distL="0" distR="0">
            <wp:extent cx="1259805" cy="1664044"/>
            <wp:effectExtent l="228600" t="0" r="207045" b="0"/>
            <wp:docPr id="54" name="Picture 4" descr="D:\pembahasan f\damannnnnn\Camera\IMG2016050414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embahasan f\damannnnnn\Camera\IMG20160504141407.jpg"/>
                    <pic:cNvPicPr>
                      <a:picLocks noChangeAspect="1" noChangeArrowheads="1"/>
                    </pic:cNvPicPr>
                  </pic:nvPicPr>
                  <pic:blipFill>
                    <a:blip r:embed="rId16" cstate="print"/>
                    <a:srcRect l="12500" t="30892" b="35987"/>
                    <a:stretch>
                      <a:fillRect/>
                    </a:stretch>
                  </pic:blipFill>
                  <pic:spPr bwMode="auto">
                    <a:xfrm rot="16200000">
                      <a:off x="0" y="0"/>
                      <a:ext cx="1259805" cy="1664044"/>
                    </a:xfrm>
                    <a:prstGeom prst="rect">
                      <a:avLst/>
                    </a:prstGeom>
                    <a:noFill/>
                    <a:ln w="9525">
                      <a:noFill/>
                      <a:miter lim="800000"/>
                      <a:headEnd/>
                      <a:tailEnd/>
                    </a:ln>
                  </pic:spPr>
                </pic:pic>
              </a:graphicData>
            </a:graphic>
          </wp:inline>
        </w:drawing>
      </w:r>
    </w:p>
    <w:p w:rsidR="00052C85" w:rsidRPr="00052C85" w:rsidRDefault="00052C85" w:rsidP="00052C85">
      <w:pPr>
        <w:jc w:val="center"/>
        <w:rPr>
          <w:rFonts w:ascii="Arial" w:hAnsi="Arial" w:cs="Arial"/>
          <w:sz w:val="18"/>
          <w:szCs w:val="18"/>
          <w:lang w:val="en-US"/>
        </w:rPr>
      </w:pPr>
      <w:r w:rsidRPr="00052C85">
        <w:rPr>
          <w:rFonts w:ascii="Arial" w:hAnsi="Arial" w:cs="Arial"/>
          <w:sz w:val="18"/>
          <w:szCs w:val="18"/>
          <w:lang w:val="en-US"/>
        </w:rPr>
        <w:t xml:space="preserve">Gambar </w:t>
      </w:r>
      <w:r>
        <w:rPr>
          <w:rFonts w:ascii="Arial" w:hAnsi="Arial" w:cs="Arial"/>
          <w:sz w:val="18"/>
          <w:szCs w:val="18"/>
        </w:rPr>
        <w:t>p</w:t>
      </w:r>
      <w:r w:rsidRPr="00052C85">
        <w:rPr>
          <w:rFonts w:ascii="Arial" w:hAnsi="Arial" w:cs="Arial"/>
          <w:sz w:val="18"/>
          <w:szCs w:val="18"/>
        </w:rPr>
        <w:t xml:space="preserve">atahan </w:t>
      </w:r>
      <w:r>
        <w:rPr>
          <w:rFonts w:ascii="Arial" w:hAnsi="Arial" w:cs="Arial"/>
          <w:sz w:val="18"/>
          <w:szCs w:val="18"/>
        </w:rPr>
        <w:t>s</w:t>
      </w:r>
      <w:r w:rsidRPr="00052C85">
        <w:rPr>
          <w:rFonts w:ascii="Arial" w:hAnsi="Arial" w:cs="Arial"/>
          <w:sz w:val="18"/>
          <w:szCs w:val="18"/>
        </w:rPr>
        <w:t>pesimen</w:t>
      </w:r>
      <w:r w:rsidRPr="00052C85">
        <w:rPr>
          <w:rFonts w:ascii="Arial" w:hAnsi="Arial" w:cs="Arial"/>
          <w:sz w:val="18"/>
          <w:szCs w:val="18"/>
          <w:lang w:val="id-ID"/>
        </w:rPr>
        <w:t xml:space="preserve"> panjang serat</w:t>
      </w:r>
      <w:r w:rsidRPr="00052C85">
        <w:rPr>
          <w:rFonts w:ascii="Arial" w:hAnsi="Arial" w:cs="Arial"/>
          <w:sz w:val="18"/>
          <w:szCs w:val="18"/>
          <w:lang w:val="en-US"/>
        </w:rPr>
        <w:t xml:space="preserve"> </w:t>
      </w:r>
      <w:r>
        <w:rPr>
          <w:rFonts w:ascii="Arial" w:hAnsi="Arial" w:cs="Arial"/>
          <w:sz w:val="18"/>
          <w:szCs w:val="18"/>
          <w:lang w:val="en-US"/>
        </w:rPr>
        <w:t xml:space="preserve">10 </w:t>
      </w:r>
      <w:r w:rsidRPr="00052C85">
        <w:rPr>
          <w:rFonts w:ascii="Arial" w:hAnsi="Arial" w:cs="Arial"/>
          <w:sz w:val="18"/>
          <w:szCs w:val="18"/>
          <w:lang w:val="id-ID"/>
        </w:rPr>
        <w:t>cm</w:t>
      </w:r>
    </w:p>
    <w:p w:rsidR="00052C85" w:rsidRDefault="00052C85" w:rsidP="00052C85">
      <w:pPr>
        <w:jc w:val="center"/>
        <w:rPr>
          <w:rFonts w:ascii="Arial" w:hAnsi="Arial" w:cs="Arial"/>
          <w:b/>
          <w:sz w:val="18"/>
          <w:szCs w:val="18"/>
          <w:lang w:val="en-US"/>
        </w:rPr>
      </w:pPr>
    </w:p>
    <w:p w:rsidR="00052C85" w:rsidRDefault="00B649A4" w:rsidP="00052C85">
      <w:pPr>
        <w:jc w:val="center"/>
        <w:rPr>
          <w:rFonts w:ascii="Arial" w:hAnsi="Arial" w:cs="Arial"/>
          <w:b/>
          <w:sz w:val="18"/>
          <w:szCs w:val="18"/>
          <w:lang w:val="en-US"/>
        </w:rPr>
      </w:pPr>
      <w:r>
        <w:rPr>
          <w:rFonts w:ascii="Arial" w:hAnsi="Arial" w:cs="Arial"/>
          <w:b/>
          <w:noProof/>
          <w:sz w:val="18"/>
          <w:szCs w:val="18"/>
          <w:lang w:val="en-US" w:eastAsia="en-US"/>
        </w:rPr>
        <w:pict>
          <v:rect id="_x0000_s1037" style="position:absolute;left:0;text-align:left;margin-left:41.45pt;margin-top:58.8pt;width:114pt;height:20.35pt;z-index:251663360">
            <v:textbox style="mso-next-textbox:#_x0000_s1037">
              <w:txbxContent>
                <w:p w:rsidR="00052C85" w:rsidRPr="00240310" w:rsidRDefault="00052C85" w:rsidP="00052C85">
                  <w:pPr>
                    <w:jc w:val="center"/>
                    <w:rPr>
                      <w:i/>
                      <w:sz w:val="18"/>
                      <w:szCs w:val="18"/>
                      <w:lang w:val="id-ID"/>
                    </w:rPr>
                  </w:pPr>
                  <w:r>
                    <w:rPr>
                      <w:i/>
                      <w:sz w:val="18"/>
                      <w:szCs w:val="18"/>
                      <w:lang w:val="id-ID"/>
                    </w:rPr>
                    <w:t>Serat tercabut</w:t>
                  </w:r>
                </w:p>
                <w:p w:rsidR="00052C85" w:rsidRDefault="00052C85" w:rsidP="00052C85"/>
              </w:txbxContent>
            </v:textbox>
          </v:rect>
        </w:pict>
      </w:r>
      <w:r>
        <w:rPr>
          <w:rFonts w:ascii="Arial" w:hAnsi="Arial" w:cs="Arial"/>
          <w:b/>
          <w:noProof/>
          <w:sz w:val="18"/>
          <w:szCs w:val="18"/>
          <w:lang w:val="en-US" w:eastAsia="en-US"/>
        </w:rPr>
        <w:pict>
          <v:shape id="_x0000_s1036" type="#_x0000_t32" style="position:absolute;left:0;text-align:left;margin-left:96.95pt;margin-top:31.45pt;width:6.2pt;height:44.25pt;flip:y;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" strokecolor="#f79646 [3209]" strokeweight="2pt">
            <v:stroke endarrow="open"/>
            <v:shadow on="t" color="black" opacity="24903f" origin=",.5" offset="0,.55556mm"/>
          </v:shape>
        </w:pict>
      </w:r>
      <w:r w:rsidR="00052C85" w:rsidRPr="00052C85">
        <w:rPr>
          <w:rFonts w:ascii="Arial" w:hAnsi="Arial" w:cs="Arial"/>
          <w:b/>
          <w:noProof/>
          <w:sz w:val="18"/>
          <w:szCs w:val="18"/>
          <w:lang w:val="en-US" w:eastAsia="en-US"/>
        </w:rPr>
        <w:drawing>
          <wp:inline distT="0" distB="0" distL="0" distR="0">
            <wp:extent cx="1748240" cy="1021491"/>
            <wp:effectExtent l="19050" t="0" r="4360" b="0"/>
            <wp:docPr id="84" name="Picture 1" descr="D:\pembahasan f\damannnnnn\Camera\IMG20160504143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mbahasan f\damannnnnn\Camera\IMG20160504143153.jpg"/>
                    <pic:cNvPicPr>
                      <a:picLocks noChangeAspect="1" noChangeArrowheads="1"/>
                    </pic:cNvPicPr>
                  </pic:nvPicPr>
                  <pic:blipFill>
                    <a:blip r:embed="rId17" cstate="print"/>
                    <a:srcRect l="5294" t="42105" r="10000" b="27486"/>
                    <a:stretch>
                      <a:fillRect/>
                    </a:stretch>
                  </pic:blipFill>
                  <pic:spPr bwMode="auto">
                    <a:xfrm>
                      <a:off x="0" y="0"/>
                      <a:ext cx="1752600" cy="1024038"/>
                    </a:xfrm>
                    <a:prstGeom prst="rect">
                      <a:avLst/>
                    </a:prstGeom>
                    <a:noFill/>
                    <a:ln w="9525">
                      <a:noFill/>
                      <a:miter lim="800000"/>
                      <a:headEnd/>
                      <a:tailEnd/>
                    </a:ln>
                  </pic:spPr>
                </pic:pic>
              </a:graphicData>
            </a:graphic>
          </wp:inline>
        </w:drawing>
      </w:r>
    </w:p>
    <w:p w:rsidR="00052C85" w:rsidRDefault="00052C85" w:rsidP="00052C85">
      <w:pPr>
        <w:jc w:val="center"/>
        <w:rPr>
          <w:rFonts w:ascii="Arial" w:hAnsi="Arial" w:cs="Arial"/>
          <w:b/>
          <w:sz w:val="18"/>
          <w:szCs w:val="18"/>
          <w:lang w:val="en-US"/>
        </w:rPr>
      </w:pPr>
    </w:p>
    <w:p w:rsidR="00052C85" w:rsidRDefault="00052C85" w:rsidP="00052C85">
      <w:pPr>
        <w:jc w:val="center"/>
        <w:rPr>
          <w:rFonts w:ascii="Arial" w:hAnsi="Arial" w:cs="Arial"/>
          <w:sz w:val="18"/>
          <w:szCs w:val="18"/>
          <w:lang w:val="en-US"/>
        </w:rPr>
      </w:pPr>
      <w:r w:rsidRPr="00052C85">
        <w:rPr>
          <w:rFonts w:ascii="Arial" w:hAnsi="Arial" w:cs="Arial"/>
          <w:sz w:val="18"/>
          <w:szCs w:val="18"/>
          <w:lang w:val="en-US"/>
        </w:rPr>
        <w:t xml:space="preserve">Gambar </w:t>
      </w:r>
      <w:r>
        <w:rPr>
          <w:rFonts w:ascii="Arial" w:hAnsi="Arial" w:cs="Arial"/>
          <w:sz w:val="18"/>
          <w:szCs w:val="18"/>
        </w:rPr>
        <w:t>p</w:t>
      </w:r>
      <w:r w:rsidRPr="00052C85">
        <w:rPr>
          <w:rFonts w:ascii="Arial" w:hAnsi="Arial" w:cs="Arial"/>
          <w:sz w:val="18"/>
          <w:szCs w:val="18"/>
        </w:rPr>
        <w:t xml:space="preserve">atahan </w:t>
      </w:r>
      <w:r>
        <w:rPr>
          <w:rFonts w:ascii="Arial" w:hAnsi="Arial" w:cs="Arial"/>
          <w:sz w:val="18"/>
          <w:szCs w:val="18"/>
        </w:rPr>
        <w:t>s</w:t>
      </w:r>
      <w:r w:rsidRPr="00052C85">
        <w:rPr>
          <w:rFonts w:ascii="Arial" w:hAnsi="Arial" w:cs="Arial"/>
          <w:sz w:val="18"/>
          <w:szCs w:val="18"/>
        </w:rPr>
        <w:t>pesimen</w:t>
      </w:r>
      <w:r w:rsidRPr="00052C85">
        <w:rPr>
          <w:rFonts w:ascii="Arial" w:hAnsi="Arial" w:cs="Arial"/>
          <w:sz w:val="18"/>
          <w:szCs w:val="18"/>
          <w:lang w:val="id-ID"/>
        </w:rPr>
        <w:t xml:space="preserve"> panjang serat</w:t>
      </w:r>
      <w:r w:rsidRPr="00052C85">
        <w:rPr>
          <w:rFonts w:ascii="Arial" w:hAnsi="Arial" w:cs="Arial"/>
          <w:sz w:val="18"/>
          <w:szCs w:val="18"/>
          <w:lang w:val="en-US"/>
        </w:rPr>
        <w:t xml:space="preserve"> </w:t>
      </w:r>
      <w:r>
        <w:rPr>
          <w:rFonts w:ascii="Arial" w:hAnsi="Arial" w:cs="Arial"/>
          <w:sz w:val="18"/>
          <w:szCs w:val="18"/>
          <w:lang w:val="en-US"/>
        </w:rPr>
        <w:t xml:space="preserve">15 </w:t>
      </w:r>
      <w:r w:rsidRPr="00052C85">
        <w:rPr>
          <w:rFonts w:ascii="Arial" w:hAnsi="Arial" w:cs="Arial"/>
          <w:sz w:val="18"/>
          <w:szCs w:val="18"/>
          <w:lang w:val="id-ID"/>
        </w:rPr>
        <w:t>cm</w:t>
      </w:r>
    </w:p>
    <w:p w:rsidR="00052C85" w:rsidRDefault="00052C85" w:rsidP="00052C85">
      <w:pPr>
        <w:jc w:val="center"/>
        <w:rPr>
          <w:rFonts w:ascii="Arial" w:hAnsi="Arial" w:cs="Arial"/>
          <w:sz w:val="18"/>
          <w:szCs w:val="18"/>
          <w:lang w:val="en-US"/>
        </w:rPr>
      </w:pPr>
    </w:p>
    <w:p w:rsidR="00792378" w:rsidRDefault="00792378" w:rsidP="00792378">
      <w:pPr>
        <w:rPr>
          <w:rFonts w:ascii="Arial" w:hAnsi="Arial" w:cs="Arial"/>
          <w:b/>
          <w:sz w:val="20"/>
          <w:szCs w:val="20"/>
        </w:rPr>
      </w:pPr>
    </w:p>
    <w:p w:rsidR="00792378" w:rsidRDefault="00792378" w:rsidP="00792378">
      <w:pPr>
        <w:rPr>
          <w:rFonts w:ascii="Arial" w:hAnsi="Arial" w:cs="Arial"/>
          <w:b/>
          <w:sz w:val="20"/>
          <w:szCs w:val="20"/>
        </w:rPr>
      </w:pPr>
      <w:r w:rsidRPr="00792378">
        <w:rPr>
          <w:rFonts w:ascii="Arial" w:hAnsi="Arial" w:cs="Arial"/>
          <w:b/>
          <w:sz w:val="20"/>
          <w:szCs w:val="20"/>
        </w:rPr>
        <w:t>KESIMPULAN DAN SARAN</w:t>
      </w:r>
    </w:p>
    <w:p w:rsidR="00792378" w:rsidRPr="00792378" w:rsidRDefault="00792378" w:rsidP="00792378">
      <w:pPr>
        <w:rPr>
          <w:rFonts w:ascii="Arial" w:hAnsi="Arial" w:cs="Arial"/>
          <w:b/>
          <w:sz w:val="20"/>
          <w:szCs w:val="20"/>
        </w:rPr>
      </w:pPr>
    </w:p>
    <w:p w:rsidR="00792378" w:rsidRDefault="00792378" w:rsidP="00792378">
      <w:pPr>
        <w:rPr>
          <w:rFonts w:ascii="Arial" w:hAnsi="Arial" w:cs="Arial"/>
          <w:b/>
          <w:sz w:val="20"/>
          <w:szCs w:val="20"/>
          <w:lang w:val="fi-FI"/>
        </w:rPr>
      </w:pPr>
      <w:r w:rsidRPr="00792378">
        <w:rPr>
          <w:rFonts w:ascii="Arial" w:hAnsi="Arial" w:cs="Arial"/>
          <w:b/>
          <w:sz w:val="20"/>
          <w:szCs w:val="20"/>
          <w:lang w:val="fi-FI"/>
        </w:rPr>
        <w:t>Kesimpulan</w:t>
      </w:r>
    </w:p>
    <w:p w:rsidR="00792378" w:rsidRPr="00792378" w:rsidRDefault="00792378" w:rsidP="00792378">
      <w:pPr>
        <w:ind w:firstLine="360"/>
        <w:jc w:val="both"/>
        <w:rPr>
          <w:rFonts w:ascii="Arial" w:hAnsi="Arial" w:cs="Arial"/>
          <w:b/>
          <w:sz w:val="20"/>
          <w:szCs w:val="20"/>
          <w:lang w:val="fi-FI"/>
        </w:rPr>
      </w:pPr>
      <w:r w:rsidRPr="00792378">
        <w:rPr>
          <w:rFonts w:ascii="Arial" w:hAnsi="Arial" w:cs="Arial"/>
          <w:sz w:val="20"/>
          <w:szCs w:val="20"/>
        </w:rPr>
        <w:t xml:space="preserve">Dari hasil penelitian, pengujian dan pembahasan </w:t>
      </w:r>
      <w:r w:rsidRPr="00792378">
        <w:rPr>
          <w:rFonts w:ascii="Arial" w:hAnsi="Arial" w:cs="Arial"/>
          <w:sz w:val="20"/>
          <w:szCs w:val="20"/>
          <w:lang w:val="id-ID"/>
        </w:rPr>
        <w:t>pengujian bending</w:t>
      </w:r>
      <w:r w:rsidRPr="00792378">
        <w:rPr>
          <w:rFonts w:ascii="Arial" w:hAnsi="Arial" w:cs="Arial"/>
          <w:sz w:val="20"/>
          <w:szCs w:val="20"/>
        </w:rPr>
        <w:t xml:space="preserve"> yang telah dilakukan maka dapat ditarik kesimpulan antara lain:</w:t>
      </w:r>
    </w:p>
    <w:p w:rsidR="00792378" w:rsidRPr="00792378" w:rsidRDefault="00792378" w:rsidP="00792378">
      <w:pPr>
        <w:pStyle w:val="ListParagraph"/>
        <w:numPr>
          <w:ilvl w:val="0"/>
          <w:numId w:val="31"/>
        </w:numPr>
        <w:spacing w:line="240" w:lineRule="auto"/>
        <w:ind w:left="426"/>
        <w:jc w:val="both"/>
        <w:rPr>
          <w:rFonts w:ascii="Arial" w:hAnsi="Arial" w:cs="Arial"/>
          <w:sz w:val="20"/>
          <w:szCs w:val="20"/>
          <w:lang w:val="sv-SE"/>
        </w:rPr>
      </w:pPr>
      <w:r w:rsidRPr="00792378">
        <w:rPr>
          <w:rFonts w:ascii="Arial" w:hAnsi="Arial" w:cs="Arial"/>
          <w:sz w:val="20"/>
          <w:szCs w:val="20"/>
          <w:lang w:val="sv-SE"/>
        </w:rPr>
        <w:t xml:space="preserve">Pada hasil pengujian </w:t>
      </w:r>
      <w:r w:rsidRPr="00792378">
        <w:rPr>
          <w:rFonts w:ascii="Arial" w:hAnsi="Arial" w:cs="Arial"/>
          <w:i/>
          <w:sz w:val="20"/>
          <w:szCs w:val="20"/>
          <w:lang w:val="sv-SE"/>
        </w:rPr>
        <w:t>bending</w:t>
      </w:r>
      <w:r w:rsidRPr="00792378">
        <w:rPr>
          <w:rFonts w:ascii="Arial" w:hAnsi="Arial" w:cs="Arial"/>
          <w:sz w:val="20"/>
          <w:szCs w:val="20"/>
          <w:lang w:val="sv-SE"/>
        </w:rPr>
        <w:t xml:space="preserve"> pada material komposit serat batang pisang dengan </w:t>
      </w:r>
      <w:r w:rsidRPr="00792378">
        <w:rPr>
          <w:rFonts w:ascii="Arial" w:hAnsi="Arial" w:cs="Arial"/>
          <w:i/>
          <w:sz w:val="20"/>
          <w:szCs w:val="20"/>
          <w:lang w:val="sv-SE"/>
        </w:rPr>
        <w:t>filler</w:t>
      </w:r>
      <w:r w:rsidRPr="00792378">
        <w:rPr>
          <w:rFonts w:ascii="Arial" w:hAnsi="Arial" w:cs="Arial"/>
          <w:sz w:val="20"/>
          <w:szCs w:val="20"/>
          <w:lang w:val="sv-SE"/>
        </w:rPr>
        <w:t xml:space="preserve"> serbuk tempurung kelapa </w:t>
      </w:r>
      <w:r w:rsidRPr="00792378">
        <w:rPr>
          <w:rFonts w:ascii="Arial" w:hAnsi="Arial" w:cs="Arial"/>
          <w:sz w:val="20"/>
          <w:szCs w:val="20"/>
        </w:rPr>
        <w:t>menunjukkan</w:t>
      </w:r>
      <w:r w:rsidRPr="00792378">
        <w:rPr>
          <w:rFonts w:ascii="Arial" w:hAnsi="Arial" w:cs="Arial"/>
          <w:sz w:val="20"/>
          <w:szCs w:val="20"/>
          <w:lang w:val="sv-SE"/>
        </w:rPr>
        <w:t xml:space="preserve"> bahwa semakin meningkatnya panjang serat yang digunakan maka nilai kekuatan </w:t>
      </w:r>
      <w:r w:rsidRPr="00792378">
        <w:rPr>
          <w:rFonts w:ascii="Arial" w:hAnsi="Arial" w:cs="Arial"/>
          <w:i/>
          <w:sz w:val="20"/>
          <w:szCs w:val="20"/>
          <w:lang w:val="sv-SE"/>
        </w:rPr>
        <w:t>bending</w:t>
      </w:r>
      <w:r w:rsidRPr="00792378">
        <w:rPr>
          <w:rFonts w:ascii="Arial" w:hAnsi="Arial" w:cs="Arial"/>
          <w:sz w:val="20"/>
          <w:szCs w:val="20"/>
          <w:lang w:val="sv-SE"/>
        </w:rPr>
        <w:t xml:space="preserve"> semakin meningkat pula.</w:t>
      </w:r>
      <w:r w:rsidRPr="00792378">
        <w:rPr>
          <w:rFonts w:ascii="Arial" w:hAnsi="Arial" w:cs="Arial"/>
          <w:sz w:val="20"/>
          <w:szCs w:val="20"/>
        </w:rPr>
        <w:t xml:space="preserve"> </w:t>
      </w:r>
    </w:p>
    <w:p w:rsidR="00792378" w:rsidRPr="00792378" w:rsidRDefault="00792378" w:rsidP="00792378">
      <w:pPr>
        <w:pStyle w:val="ListParagraph"/>
        <w:numPr>
          <w:ilvl w:val="0"/>
          <w:numId w:val="31"/>
        </w:numPr>
        <w:spacing w:line="240" w:lineRule="auto"/>
        <w:ind w:left="426"/>
        <w:jc w:val="both"/>
        <w:rPr>
          <w:rFonts w:ascii="Arial" w:hAnsi="Arial" w:cs="Arial"/>
          <w:sz w:val="20"/>
          <w:szCs w:val="20"/>
          <w:lang w:val="sv-SE"/>
        </w:rPr>
      </w:pPr>
      <w:r w:rsidRPr="00792378">
        <w:rPr>
          <w:rFonts w:ascii="Arial" w:hAnsi="Arial" w:cs="Arial"/>
          <w:sz w:val="20"/>
          <w:szCs w:val="20"/>
        </w:rPr>
        <w:t xml:space="preserve">Pada hasil pengujian </w:t>
      </w:r>
      <w:r w:rsidRPr="00792378">
        <w:rPr>
          <w:rFonts w:ascii="Arial" w:hAnsi="Arial" w:cs="Arial"/>
          <w:i/>
          <w:sz w:val="20"/>
          <w:szCs w:val="20"/>
        </w:rPr>
        <w:t>bending</w:t>
      </w:r>
      <w:r w:rsidRPr="00792378">
        <w:rPr>
          <w:rFonts w:ascii="Arial" w:hAnsi="Arial" w:cs="Arial"/>
          <w:sz w:val="20"/>
          <w:szCs w:val="20"/>
        </w:rPr>
        <w:t xml:space="preserve"> pada material komposit </w:t>
      </w:r>
      <w:r w:rsidRPr="00792378">
        <w:rPr>
          <w:rFonts w:ascii="Arial" w:hAnsi="Arial" w:cs="Arial"/>
          <w:sz w:val="20"/>
          <w:szCs w:val="20"/>
          <w:lang w:val="sv-SE"/>
        </w:rPr>
        <w:t xml:space="preserve">serat batang pisang dengan </w:t>
      </w:r>
      <w:r w:rsidRPr="00792378">
        <w:rPr>
          <w:rFonts w:ascii="Arial" w:hAnsi="Arial" w:cs="Arial"/>
          <w:i/>
          <w:sz w:val="20"/>
          <w:szCs w:val="20"/>
          <w:lang w:val="sv-SE"/>
        </w:rPr>
        <w:t>filler</w:t>
      </w:r>
      <w:r w:rsidRPr="00792378">
        <w:rPr>
          <w:rFonts w:ascii="Arial" w:hAnsi="Arial" w:cs="Arial"/>
          <w:sz w:val="20"/>
          <w:szCs w:val="20"/>
          <w:lang w:val="sv-SE"/>
        </w:rPr>
        <w:t xml:space="preserve"> serbuk tempurung kelapa </w:t>
      </w:r>
      <w:r w:rsidRPr="00792378">
        <w:rPr>
          <w:rFonts w:ascii="Arial" w:hAnsi="Arial" w:cs="Arial"/>
          <w:sz w:val="20"/>
          <w:szCs w:val="20"/>
        </w:rPr>
        <w:t>pada fraksi volume serat tidak memberikan pengaruh yang signifikan terhadap kekuatan bending.</w:t>
      </w:r>
    </w:p>
    <w:p w:rsidR="00792378" w:rsidRPr="00792378" w:rsidRDefault="00792378" w:rsidP="00792378">
      <w:pPr>
        <w:pStyle w:val="ListParagraph"/>
        <w:numPr>
          <w:ilvl w:val="0"/>
          <w:numId w:val="31"/>
        </w:numPr>
        <w:spacing w:line="240" w:lineRule="auto"/>
        <w:ind w:left="426"/>
        <w:jc w:val="both"/>
        <w:rPr>
          <w:rFonts w:ascii="Times New Roman" w:hAnsi="Times New Roman"/>
          <w:sz w:val="24"/>
          <w:szCs w:val="24"/>
          <w:lang w:val="sv-SE"/>
        </w:rPr>
      </w:pPr>
      <w:r w:rsidRPr="00792378">
        <w:rPr>
          <w:rFonts w:ascii="Arial" w:hAnsi="Arial" w:cs="Arial"/>
          <w:sz w:val="20"/>
          <w:szCs w:val="20"/>
          <w:lang w:val="sv-SE"/>
        </w:rPr>
        <w:t xml:space="preserve">Pada pengujian </w:t>
      </w:r>
      <w:r w:rsidRPr="00792378">
        <w:rPr>
          <w:rFonts w:ascii="Arial" w:hAnsi="Arial" w:cs="Arial"/>
          <w:i/>
          <w:sz w:val="20"/>
          <w:szCs w:val="20"/>
          <w:lang w:val="sv-SE"/>
        </w:rPr>
        <w:t>bending</w:t>
      </w:r>
      <w:r w:rsidRPr="00792378">
        <w:rPr>
          <w:rFonts w:ascii="Arial" w:hAnsi="Arial" w:cs="Arial"/>
          <w:sz w:val="20"/>
          <w:szCs w:val="20"/>
          <w:lang w:val="sv-SE"/>
        </w:rPr>
        <w:t xml:space="preserve"> didapatkan kekuatan bending tertinggi sebesar </w:t>
      </w:r>
      <w:r w:rsidRPr="00792378">
        <w:rPr>
          <w:rFonts w:ascii="Arial" w:eastAsia="Times New Roman" w:hAnsi="Arial" w:cs="Arial"/>
          <w:color w:val="000000"/>
          <w:sz w:val="20"/>
          <w:szCs w:val="20"/>
        </w:rPr>
        <w:t xml:space="preserve">39.05 </w:t>
      </w:r>
      <w:r w:rsidRPr="00792378">
        <w:rPr>
          <w:rFonts w:ascii="Arial" w:hAnsi="Arial" w:cs="Arial"/>
          <w:sz w:val="20"/>
          <w:szCs w:val="20"/>
          <w:lang w:val="sv-SE"/>
        </w:rPr>
        <w:t xml:space="preserve">MPa pada fraksi volume serat 20%, panjang serat 15 cm dengan fraksi volume </w:t>
      </w:r>
      <w:r w:rsidRPr="00792378">
        <w:rPr>
          <w:rFonts w:ascii="Arial" w:hAnsi="Arial" w:cs="Arial"/>
          <w:i/>
          <w:sz w:val="20"/>
          <w:szCs w:val="20"/>
          <w:lang w:val="sv-SE"/>
        </w:rPr>
        <w:t>filler</w:t>
      </w:r>
      <w:r w:rsidRPr="00792378">
        <w:rPr>
          <w:rFonts w:ascii="Arial" w:hAnsi="Arial" w:cs="Arial"/>
          <w:sz w:val="20"/>
          <w:szCs w:val="20"/>
          <w:lang w:val="sv-SE"/>
        </w:rPr>
        <w:t xml:space="preserve"> 10%. Dan kekuatan </w:t>
      </w:r>
      <w:r w:rsidRPr="00792378">
        <w:rPr>
          <w:rFonts w:ascii="Arial" w:hAnsi="Arial" w:cs="Arial"/>
          <w:i/>
          <w:sz w:val="20"/>
          <w:szCs w:val="20"/>
          <w:lang w:val="sv-SE"/>
        </w:rPr>
        <w:lastRenderedPageBreak/>
        <w:t>bending</w:t>
      </w:r>
      <w:r w:rsidRPr="00792378">
        <w:rPr>
          <w:rFonts w:ascii="Arial" w:hAnsi="Arial" w:cs="Arial"/>
          <w:sz w:val="20"/>
          <w:szCs w:val="20"/>
          <w:lang w:val="sv-SE"/>
        </w:rPr>
        <w:t xml:space="preserve"> terendah sebesar </w:t>
      </w:r>
      <w:r w:rsidRPr="00792378">
        <w:rPr>
          <w:rFonts w:ascii="Arial" w:eastAsia="Times New Roman" w:hAnsi="Arial" w:cs="Arial"/>
          <w:color w:val="000000"/>
          <w:sz w:val="20"/>
          <w:szCs w:val="20"/>
        </w:rPr>
        <w:t>22.34</w:t>
      </w:r>
      <w:r w:rsidRPr="00792378">
        <w:rPr>
          <w:rFonts w:ascii="Arial" w:hAnsi="Arial" w:cs="Arial"/>
          <w:sz w:val="20"/>
          <w:szCs w:val="20"/>
          <w:lang w:val="sv-SE"/>
        </w:rPr>
        <w:t xml:space="preserve"> MPa fraksi volume serat 40%, panjang serat 5 cm dengan fraksi volume </w:t>
      </w:r>
      <w:r w:rsidRPr="00792378">
        <w:rPr>
          <w:rFonts w:ascii="Arial" w:hAnsi="Arial" w:cs="Arial"/>
          <w:i/>
          <w:sz w:val="20"/>
          <w:szCs w:val="20"/>
          <w:lang w:val="sv-SE"/>
        </w:rPr>
        <w:t>filler</w:t>
      </w:r>
      <w:r w:rsidRPr="00792378">
        <w:rPr>
          <w:rFonts w:ascii="Arial" w:hAnsi="Arial" w:cs="Arial"/>
          <w:sz w:val="20"/>
          <w:szCs w:val="20"/>
          <w:lang w:val="sv-SE"/>
        </w:rPr>
        <w:t xml:space="preserve"> 10%.</w:t>
      </w:r>
    </w:p>
    <w:p w:rsidR="00792378" w:rsidRPr="00792378" w:rsidRDefault="00792378" w:rsidP="00792378">
      <w:pPr>
        <w:pStyle w:val="ListParagraph"/>
        <w:numPr>
          <w:ilvl w:val="0"/>
          <w:numId w:val="31"/>
        </w:numPr>
        <w:jc w:val="both"/>
        <w:rPr>
          <w:rFonts w:ascii="Arial" w:hAnsi="Arial" w:cs="Arial"/>
          <w:b/>
          <w:sz w:val="20"/>
          <w:szCs w:val="20"/>
          <w:lang w:val="en-US"/>
        </w:rPr>
      </w:pPr>
      <w:r w:rsidRPr="00792378">
        <w:rPr>
          <w:rFonts w:ascii="Arial" w:hAnsi="Arial" w:cs="Arial"/>
          <w:sz w:val="20"/>
          <w:szCs w:val="20"/>
          <w:lang w:val="sv-SE"/>
        </w:rPr>
        <w:t xml:space="preserve">Dengan menggunakan metode </w:t>
      </w:r>
      <w:r w:rsidRPr="00792378">
        <w:rPr>
          <w:rFonts w:ascii="Arial" w:hAnsi="Arial" w:cs="Arial"/>
          <w:i/>
          <w:sz w:val="20"/>
          <w:szCs w:val="20"/>
          <w:lang w:val="sv-SE"/>
        </w:rPr>
        <w:t>T</w:t>
      </w:r>
      <w:r w:rsidRPr="00792378">
        <w:rPr>
          <w:rFonts w:ascii="Arial" w:hAnsi="Arial" w:cs="Arial"/>
          <w:i/>
          <w:sz w:val="20"/>
          <w:szCs w:val="20"/>
        </w:rPr>
        <w:t>hree</w:t>
      </w:r>
      <w:r w:rsidRPr="00792378">
        <w:rPr>
          <w:rFonts w:ascii="Arial" w:hAnsi="Arial" w:cs="Arial"/>
          <w:i/>
          <w:sz w:val="20"/>
          <w:szCs w:val="20"/>
          <w:lang w:val="sv-SE"/>
        </w:rPr>
        <w:t xml:space="preserve"> Ways Analysis Of Varians</w:t>
      </w:r>
      <w:r w:rsidRPr="00792378">
        <w:rPr>
          <w:rFonts w:ascii="Arial" w:hAnsi="Arial" w:cs="Arial"/>
          <w:sz w:val="20"/>
          <w:szCs w:val="20"/>
          <w:lang w:val="sv-SE"/>
        </w:rPr>
        <w:t xml:space="preserve"> untuk pengujian </w:t>
      </w:r>
      <w:r w:rsidRPr="00792378">
        <w:rPr>
          <w:rFonts w:ascii="Arial" w:hAnsi="Arial" w:cs="Arial"/>
          <w:i/>
          <w:sz w:val="20"/>
          <w:szCs w:val="20"/>
          <w:lang w:val="sv-SE"/>
        </w:rPr>
        <w:t>bending</w:t>
      </w:r>
      <w:r w:rsidRPr="00792378">
        <w:rPr>
          <w:rFonts w:ascii="Arial" w:hAnsi="Arial" w:cs="Arial"/>
          <w:sz w:val="20"/>
          <w:szCs w:val="20"/>
          <w:lang w:val="sv-SE"/>
        </w:rPr>
        <w:t xml:space="preserve"> maka dapat disimpulkan bahwa </w:t>
      </w:r>
      <w:r w:rsidRPr="00792378">
        <w:rPr>
          <w:rFonts w:ascii="Arial" w:hAnsi="Arial" w:cs="Arial"/>
          <w:sz w:val="20"/>
          <w:szCs w:val="20"/>
        </w:rPr>
        <w:t xml:space="preserve">interaksi antara variasi fraksi volume </w:t>
      </w:r>
      <w:r w:rsidRPr="00792378">
        <w:rPr>
          <w:rFonts w:ascii="Arial" w:hAnsi="Arial" w:cs="Arial"/>
          <w:i/>
          <w:sz w:val="20"/>
          <w:szCs w:val="20"/>
        </w:rPr>
        <w:t xml:space="preserve">filler, </w:t>
      </w:r>
      <w:r w:rsidRPr="00792378">
        <w:rPr>
          <w:rFonts w:ascii="Arial" w:hAnsi="Arial" w:cs="Arial"/>
          <w:sz w:val="20"/>
          <w:szCs w:val="20"/>
        </w:rPr>
        <w:t xml:space="preserve">panjang serat dan fraksi volume serat tidak berpengaruh signifikan terhadap nilai uji kekuatan </w:t>
      </w:r>
      <w:r w:rsidRPr="00792378">
        <w:rPr>
          <w:rFonts w:ascii="Arial" w:hAnsi="Arial" w:cs="Arial"/>
          <w:i/>
          <w:sz w:val="20"/>
          <w:szCs w:val="20"/>
        </w:rPr>
        <w:t>bending</w:t>
      </w:r>
      <w:r w:rsidRPr="00792378">
        <w:rPr>
          <w:rFonts w:ascii="Arial" w:hAnsi="Arial" w:cs="Arial"/>
          <w:sz w:val="20"/>
          <w:szCs w:val="20"/>
          <w:lang w:val="sv-SE"/>
        </w:rPr>
        <w:t>.</w:t>
      </w:r>
    </w:p>
    <w:p w:rsidR="00792378" w:rsidRPr="00792378" w:rsidRDefault="00792378" w:rsidP="00792378">
      <w:pPr>
        <w:ind w:left="142"/>
        <w:jc w:val="both"/>
        <w:rPr>
          <w:lang w:val="sv-SE"/>
        </w:rPr>
      </w:pPr>
    </w:p>
    <w:p w:rsidR="00792378" w:rsidRDefault="00792378" w:rsidP="00792378">
      <w:pPr>
        <w:spacing w:line="360" w:lineRule="auto"/>
        <w:jc w:val="both"/>
        <w:rPr>
          <w:rFonts w:ascii="Arial" w:hAnsi="Arial" w:cs="Arial"/>
          <w:b/>
          <w:sz w:val="20"/>
          <w:szCs w:val="20"/>
          <w:lang w:val="sv-SE"/>
        </w:rPr>
      </w:pPr>
      <w:r w:rsidRPr="00792378">
        <w:rPr>
          <w:rFonts w:ascii="Arial" w:hAnsi="Arial" w:cs="Arial"/>
          <w:b/>
          <w:sz w:val="20"/>
          <w:szCs w:val="20"/>
          <w:lang w:val="sv-SE"/>
        </w:rPr>
        <w:t>Saran</w:t>
      </w:r>
    </w:p>
    <w:p w:rsidR="00792378" w:rsidRPr="00792378" w:rsidRDefault="00792378" w:rsidP="00792378">
      <w:pPr>
        <w:tabs>
          <w:tab w:val="left" w:pos="540"/>
        </w:tabs>
        <w:jc w:val="both"/>
        <w:rPr>
          <w:rFonts w:ascii="Arial" w:hAnsi="Arial" w:cs="Arial"/>
          <w:b/>
          <w:sz w:val="20"/>
          <w:szCs w:val="20"/>
          <w:lang w:val="sv-SE"/>
        </w:rPr>
      </w:pPr>
      <w:r w:rsidRPr="00792378">
        <w:rPr>
          <w:rFonts w:ascii="Arial" w:hAnsi="Arial" w:cs="Arial"/>
          <w:sz w:val="20"/>
          <w:szCs w:val="20"/>
        </w:rPr>
        <w:t>Berdasarkan penelitian yang telah dilakukan, maka saran-saran yang dapat disampaikan adalah sebagai berikut :</w:t>
      </w:r>
    </w:p>
    <w:p w:rsidR="00792378" w:rsidRPr="00792378" w:rsidRDefault="00792378" w:rsidP="00792378">
      <w:pPr>
        <w:pStyle w:val="ListParagraph"/>
        <w:numPr>
          <w:ilvl w:val="0"/>
          <w:numId w:val="33"/>
        </w:numPr>
        <w:tabs>
          <w:tab w:val="left" w:pos="450"/>
        </w:tabs>
        <w:spacing w:line="240" w:lineRule="auto"/>
        <w:ind w:left="426"/>
        <w:jc w:val="both"/>
        <w:rPr>
          <w:rFonts w:ascii="Arial" w:hAnsi="Arial" w:cs="Arial"/>
          <w:sz w:val="20"/>
          <w:szCs w:val="20"/>
        </w:rPr>
      </w:pPr>
      <w:r w:rsidRPr="00792378">
        <w:rPr>
          <w:rFonts w:ascii="Arial" w:hAnsi="Arial" w:cs="Arial"/>
          <w:sz w:val="20"/>
          <w:szCs w:val="20"/>
        </w:rPr>
        <w:t xml:space="preserve">Resin </w:t>
      </w:r>
      <w:r w:rsidRPr="00792378">
        <w:rPr>
          <w:rFonts w:ascii="Arial" w:hAnsi="Arial" w:cs="Arial"/>
          <w:i/>
          <w:sz w:val="20"/>
          <w:szCs w:val="20"/>
        </w:rPr>
        <w:t>unsaturated polyester</w:t>
      </w:r>
      <w:r w:rsidRPr="00792378">
        <w:rPr>
          <w:rFonts w:ascii="Arial" w:hAnsi="Arial" w:cs="Arial"/>
          <w:sz w:val="20"/>
          <w:szCs w:val="20"/>
        </w:rPr>
        <w:t xml:space="preserve"> setelah dicampur dengan katalis dengan cara diaduk sebaiknya jangan langsung dituang kedalam cetakan, tapi didiamkan beberapa saat agar void yang timbul dari permukaan tersebut dapat berkurang.</w:t>
      </w:r>
    </w:p>
    <w:p w:rsidR="00792378" w:rsidRPr="00792378" w:rsidRDefault="00792378" w:rsidP="00792378">
      <w:pPr>
        <w:pStyle w:val="ListParagraph"/>
        <w:numPr>
          <w:ilvl w:val="0"/>
          <w:numId w:val="33"/>
        </w:numPr>
        <w:tabs>
          <w:tab w:val="left" w:pos="450"/>
          <w:tab w:val="left" w:pos="2127"/>
        </w:tabs>
        <w:spacing w:line="240" w:lineRule="auto"/>
        <w:ind w:left="426"/>
        <w:jc w:val="both"/>
        <w:rPr>
          <w:rFonts w:ascii="Arial" w:hAnsi="Arial" w:cs="Arial"/>
          <w:sz w:val="20"/>
          <w:szCs w:val="20"/>
        </w:rPr>
      </w:pPr>
      <w:r w:rsidRPr="00792378">
        <w:rPr>
          <w:rFonts w:ascii="Arial" w:hAnsi="Arial" w:cs="Arial"/>
          <w:sz w:val="20"/>
          <w:szCs w:val="20"/>
        </w:rPr>
        <w:t xml:space="preserve">Pada proses pengepresan sebaiknya dilakukan dengan perlahan-lahan agar resin mengalir rata pada celah-celah serat ketika melakukan pencetakan spesimen dan sebaiknya menggunkan alat pengepres yang jauh lebih kuat pembebanannya dikarenakan kurangnya pembebanan dapat menyebabkan </w:t>
      </w:r>
      <w:r w:rsidRPr="00792378">
        <w:rPr>
          <w:rFonts w:ascii="Arial" w:hAnsi="Arial" w:cs="Arial"/>
          <w:i/>
          <w:sz w:val="20"/>
          <w:szCs w:val="20"/>
        </w:rPr>
        <w:t>void</w:t>
      </w:r>
      <w:r w:rsidRPr="00792378">
        <w:rPr>
          <w:rFonts w:ascii="Arial" w:hAnsi="Arial" w:cs="Arial"/>
          <w:sz w:val="20"/>
          <w:szCs w:val="20"/>
        </w:rPr>
        <w:t xml:space="preserve"> dan cacatnya pada komposit tersebut.</w:t>
      </w:r>
    </w:p>
    <w:p w:rsidR="00792378" w:rsidRPr="00792378" w:rsidRDefault="00792378" w:rsidP="00792378">
      <w:pPr>
        <w:pStyle w:val="ListParagraph"/>
        <w:numPr>
          <w:ilvl w:val="0"/>
          <w:numId w:val="33"/>
        </w:numPr>
        <w:tabs>
          <w:tab w:val="left" w:pos="450"/>
          <w:tab w:val="left" w:pos="2127"/>
        </w:tabs>
        <w:spacing w:line="240" w:lineRule="auto"/>
        <w:ind w:left="426"/>
        <w:jc w:val="both"/>
        <w:rPr>
          <w:rFonts w:ascii="Arial" w:hAnsi="Arial" w:cs="Arial"/>
          <w:sz w:val="20"/>
          <w:szCs w:val="20"/>
        </w:rPr>
      </w:pPr>
      <w:r w:rsidRPr="00792378">
        <w:rPr>
          <w:rFonts w:ascii="Arial" w:hAnsi="Arial" w:cs="Arial"/>
          <w:sz w:val="20"/>
          <w:szCs w:val="20"/>
        </w:rPr>
        <w:t xml:space="preserve">Rentang fraksi volume </w:t>
      </w:r>
      <w:r w:rsidRPr="00792378">
        <w:rPr>
          <w:rFonts w:ascii="Arial" w:hAnsi="Arial" w:cs="Arial"/>
          <w:i/>
          <w:sz w:val="20"/>
          <w:szCs w:val="20"/>
        </w:rPr>
        <w:t>filler</w:t>
      </w:r>
      <w:r w:rsidRPr="00792378">
        <w:rPr>
          <w:rFonts w:ascii="Arial" w:hAnsi="Arial" w:cs="Arial"/>
          <w:sz w:val="20"/>
          <w:szCs w:val="20"/>
        </w:rPr>
        <w:t xml:space="preserve"> diperpanjng karena pada penelitian ini rentangnya terlalu pendek.</w:t>
      </w:r>
    </w:p>
    <w:p w:rsidR="00792378" w:rsidRDefault="00792378" w:rsidP="00792378">
      <w:pPr>
        <w:tabs>
          <w:tab w:val="left" w:pos="450"/>
          <w:tab w:val="left" w:pos="2127"/>
        </w:tabs>
        <w:jc w:val="both"/>
        <w:rPr>
          <w:rFonts w:ascii="Arial" w:eastAsiaTheme="minorEastAsia" w:hAnsi="Arial" w:cs="Arial"/>
          <w:sz w:val="20"/>
          <w:szCs w:val="20"/>
          <w:lang w:val="en-US" w:eastAsia="id-ID"/>
        </w:rPr>
      </w:pPr>
    </w:p>
    <w:p w:rsidR="009A1571" w:rsidRPr="00792378" w:rsidRDefault="009A1571" w:rsidP="00792378">
      <w:pPr>
        <w:tabs>
          <w:tab w:val="left" w:pos="450"/>
          <w:tab w:val="left" w:pos="2127"/>
        </w:tabs>
        <w:jc w:val="both"/>
        <w:rPr>
          <w:rFonts w:ascii="Arial" w:hAnsi="Arial" w:cs="Arial"/>
          <w:sz w:val="20"/>
          <w:szCs w:val="20"/>
          <w:lang w:val="en-US"/>
        </w:rPr>
      </w:pPr>
    </w:p>
    <w:p w:rsidR="00792378" w:rsidRPr="00792378" w:rsidRDefault="00792378" w:rsidP="00792378">
      <w:pPr>
        <w:jc w:val="center"/>
        <w:rPr>
          <w:rFonts w:ascii="Arial" w:hAnsi="Arial" w:cs="Arial"/>
          <w:b/>
          <w:sz w:val="20"/>
          <w:szCs w:val="20"/>
          <w:lang w:val="id-ID"/>
        </w:rPr>
      </w:pPr>
      <w:r w:rsidRPr="00792378">
        <w:rPr>
          <w:rFonts w:ascii="Arial" w:hAnsi="Arial" w:cs="Arial"/>
          <w:b/>
          <w:sz w:val="20"/>
          <w:szCs w:val="20"/>
        </w:rPr>
        <w:t>DAFTAR PUSTAKA</w:t>
      </w:r>
    </w:p>
    <w:p w:rsidR="00792378" w:rsidRPr="00792378" w:rsidRDefault="00792378" w:rsidP="00792378">
      <w:pPr>
        <w:autoSpaceDE w:val="0"/>
        <w:autoSpaceDN w:val="0"/>
        <w:adjustRightInd w:val="0"/>
        <w:spacing w:before="240"/>
        <w:ind w:left="850" w:hanging="850"/>
        <w:jc w:val="both"/>
        <w:rPr>
          <w:rFonts w:ascii="Arial" w:hAnsi="Arial" w:cs="Arial"/>
          <w:sz w:val="20"/>
          <w:szCs w:val="20"/>
        </w:rPr>
      </w:pPr>
      <w:r w:rsidRPr="00792378">
        <w:rPr>
          <w:rFonts w:ascii="Arial" w:hAnsi="Arial" w:cs="Arial"/>
          <w:sz w:val="20"/>
          <w:szCs w:val="20"/>
        </w:rPr>
        <w:t>ASTM,</w:t>
      </w:r>
      <w:r w:rsidRPr="00792378">
        <w:rPr>
          <w:rFonts w:ascii="Arial" w:hAnsi="Arial" w:cs="Arial"/>
          <w:sz w:val="20"/>
          <w:szCs w:val="20"/>
          <w:lang w:val="id-ID"/>
        </w:rPr>
        <w:t>D790,</w:t>
      </w:r>
      <w:r w:rsidRPr="00792378">
        <w:rPr>
          <w:rFonts w:ascii="Arial" w:hAnsi="Arial" w:cs="Arial"/>
          <w:sz w:val="20"/>
          <w:szCs w:val="20"/>
        </w:rPr>
        <w:t xml:space="preserve"> 2006, </w:t>
      </w:r>
      <w:r w:rsidRPr="00792378">
        <w:rPr>
          <w:rFonts w:ascii="Arial" w:hAnsi="Arial" w:cs="Arial"/>
          <w:i/>
          <w:sz w:val="20"/>
          <w:szCs w:val="20"/>
        </w:rPr>
        <w:t xml:space="preserve">Standards </w:t>
      </w:r>
      <w:r w:rsidRPr="00792378">
        <w:rPr>
          <w:rFonts w:ascii="Arial" w:hAnsi="Arial" w:cs="Arial"/>
          <w:i/>
          <w:sz w:val="20"/>
          <w:szCs w:val="20"/>
          <w:lang w:val="id-ID"/>
        </w:rPr>
        <w:t xml:space="preserve">Test Methods For Flexural Properties Of Unreinforced And Reinforced Plastics And Electrical Insulating </w:t>
      </w:r>
      <w:r w:rsidRPr="00792378">
        <w:rPr>
          <w:rFonts w:ascii="Arial" w:hAnsi="Arial" w:cs="Arial"/>
          <w:i/>
          <w:sz w:val="20"/>
          <w:szCs w:val="20"/>
        </w:rPr>
        <w:t>Materials</w:t>
      </w:r>
      <w:r w:rsidRPr="00792378">
        <w:rPr>
          <w:rFonts w:ascii="Arial" w:hAnsi="Arial" w:cs="Arial"/>
          <w:sz w:val="20"/>
          <w:szCs w:val="20"/>
        </w:rPr>
        <w:t xml:space="preserve">, 2d ed., American Society for Testing and Materials, Philadelphia, P.,A. </w:t>
      </w:r>
    </w:p>
    <w:p w:rsidR="00792378" w:rsidRPr="00792378" w:rsidRDefault="00792378" w:rsidP="00792378">
      <w:pPr>
        <w:ind w:left="720" w:hanging="720"/>
        <w:jc w:val="both"/>
        <w:rPr>
          <w:rFonts w:ascii="Arial" w:hAnsi="Arial" w:cs="Arial"/>
          <w:sz w:val="20"/>
          <w:szCs w:val="20"/>
          <w:lang w:val="id-ID"/>
        </w:rPr>
      </w:pPr>
      <w:r w:rsidRPr="00792378">
        <w:rPr>
          <w:rFonts w:ascii="Arial" w:hAnsi="Arial" w:cs="Arial"/>
          <w:sz w:val="20"/>
          <w:szCs w:val="20"/>
        </w:rPr>
        <w:t xml:space="preserve">Azwar., 2009, </w:t>
      </w:r>
      <w:r w:rsidRPr="00792378">
        <w:rPr>
          <w:rFonts w:ascii="Arial" w:hAnsi="Arial" w:cs="Arial"/>
          <w:i/>
          <w:sz w:val="20"/>
          <w:szCs w:val="20"/>
        </w:rPr>
        <w:t>Study Perilaku Mekanik Komposit Berbasis Polyester Yang Diperkuat Dengan Partikel Serbuk Kayu Keras Dan Lunak</w:t>
      </w:r>
      <w:r w:rsidRPr="00792378">
        <w:rPr>
          <w:rFonts w:ascii="Arial" w:hAnsi="Arial" w:cs="Arial"/>
          <w:sz w:val="20"/>
          <w:szCs w:val="20"/>
        </w:rPr>
        <w:t>, Jurnal Reaksi, Vol. 17, No. 16.</w:t>
      </w:r>
    </w:p>
    <w:p w:rsidR="00792378" w:rsidRPr="00792378" w:rsidRDefault="00792378" w:rsidP="00792378">
      <w:pPr>
        <w:spacing w:before="240"/>
        <w:ind w:left="709" w:hanging="709"/>
        <w:jc w:val="both"/>
        <w:rPr>
          <w:rFonts w:ascii="Arial" w:hAnsi="Arial" w:cs="Arial"/>
          <w:sz w:val="20"/>
          <w:szCs w:val="20"/>
          <w:lang w:val="id-ID"/>
        </w:rPr>
      </w:pPr>
      <w:r w:rsidRPr="00792378">
        <w:rPr>
          <w:rFonts w:ascii="Arial" w:hAnsi="Arial" w:cs="Arial"/>
          <w:sz w:val="20"/>
          <w:szCs w:val="20"/>
        </w:rPr>
        <w:t xml:space="preserve">Boimau, K., 2010, </w:t>
      </w:r>
      <w:r w:rsidRPr="00792378">
        <w:rPr>
          <w:rFonts w:ascii="Arial" w:hAnsi="Arial" w:cs="Arial"/>
          <w:i/>
          <w:sz w:val="20"/>
          <w:szCs w:val="20"/>
        </w:rPr>
        <w:t xml:space="preserve">Pengaruh Fraksi Volume dan Panjang Serat Terhadap Sifat </w:t>
      </w:r>
      <w:r w:rsidRPr="00792378">
        <w:rPr>
          <w:rFonts w:ascii="Arial" w:hAnsi="Arial" w:cs="Arial"/>
          <w:i/>
          <w:sz w:val="20"/>
          <w:szCs w:val="20"/>
        </w:rPr>
        <w:lastRenderedPageBreak/>
        <w:t>Bending Komposit  Poliester  yang  Diperkuat  Serat  Batang  Pisang</w:t>
      </w:r>
      <w:r w:rsidRPr="00792378">
        <w:rPr>
          <w:rFonts w:ascii="Arial" w:hAnsi="Arial" w:cs="Arial"/>
          <w:sz w:val="20"/>
          <w:szCs w:val="20"/>
        </w:rPr>
        <w:t>,  Seminar Nasional Teknik Mesin</w:t>
      </w:r>
      <w:r w:rsidRPr="00792378">
        <w:rPr>
          <w:rFonts w:ascii="Arial" w:hAnsi="Arial" w:cs="Arial"/>
          <w:sz w:val="20"/>
          <w:szCs w:val="20"/>
          <w:lang w:val="id-ID"/>
        </w:rPr>
        <w:t>.</w:t>
      </w:r>
      <w:r w:rsidRPr="00792378">
        <w:rPr>
          <w:rFonts w:ascii="Arial" w:hAnsi="Arial" w:cs="Arial"/>
          <w:sz w:val="20"/>
          <w:szCs w:val="20"/>
        </w:rPr>
        <w:t xml:space="preserve"> </w:t>
      </w:r>
    </w:p>
    <w:p w:rsidR="00792378" w:rsidRPr="00792378" w:rsidRDefault="00792378" w:rsidP="00792378">
      <w:pPr>
        <w:spacing w:before="240"/>
        <w:ind w:left="709" w:hanging="709"/>
        <w:jc w:val="both"/>
        <w:rPr>
          <w:rFonts w:ascii="Arial" w:hAnsi="Arial" w:cs="Arial"/>
          <w:sz w:val="20"/>
          <w:szCs w:val="20"/>
          <w:lang w:val="id-ID"/>
        </w:rPr>
      </w:pPr>
      <w:r w:rsidRPr="00792378">
        <w:rPr>
          <w:rFonts w:ascii="Arial" w:hAnsi="Arial" w:cs="Arial"/>
          <w:sz w:val="20"/>
          <w:szCs w:val="20"/>
        </w:rPr>
        <w:t>Diharjo, K., 200</w:t>
      </w:r>
      <w:r w:rsidRPr="00792378">
        <w:rPr>
          <w:rFonts w:ascii="Arial" w:hAnsi="Arial" w:cs="Arial"/>
          <w:sz w:val="20"/>
          <w:szCs w:val="20"/>
          <w:lang w:val="id-ID"/>
        </w:rPr>
        <w:t>5</w:t>
      </w:r>
      <w:r w:rsidRPr="00792378">
        <w:rPr>
          <w:rFonts w:ascii="Arial" w:hAnsi="Arial" w:cs="Arial"/>
          <w:sz w:val="20"/>
          <w:szCs w:val="20"/>
        </w:rPr>
        <w:t xml:space="preserve"> </w:t>
      </w:r>
      <w:r w:rsidRPr="00792378">
        <w:rPr>
          <w:rFonts w:ascii="Arial" w:hAnsi="Arial" w:cs="Arial"/>
          <w:i/>
          <w:sz w:val="20"/>
          <w:szCs w:val="20"/>
        </w:rPr>
        <w:t xml:space="preserve">Pengaruh Perlakuan Alkali </w:t>
      </w:r>
      <w:r w:rsidRPr="00792378">
        <w:rPr>
          <w:rFonts w:ascii="Arial" w:hAnsi="Arial" w:cs="Arial"/>
          <w:i/>
          <w:sz w:val="20"/>
          <w:szCs w:val="20"/>
          <w:lang w:val="id-ID"/>
        </w:rPr>
        <w:t>T</w:t>
      </w:r>
      <w:r w:rsidRPr="00792378">
        <w:rPr>
          <w:rFonts w:ascii="Arial" w:hAnsi="Arial" w:cs="Arial"/>
          <w:i/>
          <w:sz w:val="20"/>
          <w:szCs w:val="20"/>
        </w:rPr>
        <w:t>erhadap Sifat Tarik Bahan Komposit Serat Rami-Polyester</w:t>
      </w:r>
      <w:r w:rsidRPr="00792378">
        <w:rPr>
          <w:rFonts w:ascii="Arial" w:hAnsi="Arial" w:cs="Arial"/>
          <w:sz w:val="20"/>
          <w:szCs w:val="20"/>
        </w:rPr>
        <w:t>, Jurnal Teknik Mesin Fakultas Teknik  Universitas Sebelas Maret, Surakarta.</w:t>
      </w:r>
    </w:p>
    <w:p w:rsidR="00792378" w:rsidRPr="00792378" w:rsidRDefault="00792378" w:rsidP="00792378">
      <w:pPr>
        <w:ind w:left="709" w:hanging="709"/>
        <w:jc w:val="both"/>
        <w:rPr>
          <w:rFonts w:ascii="Arial" w:hAnsi="Arial" w:cs="Arial"/>
          <w:sz w:val="20"/>
          <w:szCs w:val="20"/>
          <w:lang w:val="id-ID"/>
        </w:rPr>
      </w:pPr>
      <w:r w:rsidRPr="00792378">
        <w:rPr>
          <w:rFonts w:ascii="Arial" w:hAnsi="Arial" w:cs="Arial"/>
          <w:sz w:val="20"/>
          <w:szCs w:val="20"/>
        </w:rPr>
        <w:t xml:space="preserve">Feldman,D., 1995, </w:t>
      </w:r>
      <w:r w:rsidRPr="00792378">
        <w:rPr>
          <w:rFonts w:ascii="Arial" w:hAnsi="Arial" w:cs="Arial"/>
          <w:i/>
          <w:sz w:val="20"/>
          <w:szCs w:val="20"/>
        </w:rPr>
        <w:t>Bahan Polimer Konstruksi Bangunan</w:t>
      </w:r>
      <w:r w:rsidRPr="00792378">
        <w:rPr>
          <w:rFonts w:ascii="Arial" w:hAnsi="Arial" w:cs="Arial"/>
          <w:sz w:val="20"/>
          <w:szCs w:val="20"/>
        </w:rPr>
        <w:t>, Jakarta: Penerbit PT  Gramedia Pustaka Utama.</w:t>
      </w:r>
    </w:p>
    <w:p w:rsidR="00792378" w:rsidRPr="00792378" w:rsidRDefault="00792378" w:rsidP="00792378">
      <w:pPr>
        <w:ind w:left="720" w:hanging="720"/>
        <w:jc w:val="both"/>
        <w:rPr>
          <w:rFonts w:ascii="Arial" w:hAnsi="Arial" w:cs="Arial"/>
          <w:sz w:val="20"/>
          <w:szCs w:val="20"/>
          <w:lang w:val="id-ID"/>
        </w:rPr>
      </w:pPr>
      <w:r w:rsidRPr="00792378">
        <w:rPr>
          <w:rFonts w:ascii="Arial" w:hAnsi="Arial" w:cs="Arial"/>
          <w:sz w:val="20"/>
          <w:szCs w:val="20"/>
        </w:rPr>
        <w:t xml:space="preserve">Jamasri., Diharjo, K., Handiko, G. W., 2006, </w:t>
      </w:r>
      <w:r w:rsidRPr="00792378">
        <w:rPr>
          <w:rFonts w:ascii="Arial" w:hAnsi="Arial" w:cs="Arial"/>
          <w:i/>
          <w:sz w:val="20"/>
          <w:szCs w:val="20"/>
        </w:rPr>
        <w:t>Studi Perlakuan Alkali Dan Tebal Core Terhadap Sifat Bending Komposit Sandwich Berpenguat Serat Sawit Dengan Core Kayu Sawit</w:t>
      </w:r>
      <w:r w:rsidRPr="00792378">
        <w:rPr>
          <w:rFonts w:ascii="Arial" w:hAnsi="Arial" w:cs="Arial"/>
          <w:sz w:val="20"/>
          <w:szCs w:val="20"/>
        </w:rPr>
        <w:t>, Jurnal Sains Materi Indonesia, Vol. 8, No. 1, p.76-82.</w:t>
      </w:r>
    </w:p>
    <w:p w:rsidR="00792378" w:rsidRPr="00792378" w:rsidRDefault="00792378" w:rsidP="00792378">
      <w:pPr>
        <w:ind w:left="720" w:hanging="720"/>
        <w:jc w:val="both"/>
        <w:rPr>
          <w:rFonts w:ascii="Arial" w:hAnsi="Arial" w:cs="Arial"/>
          <w:sz w:val="20"/>
          <w:szCs w:val="20"/>
          <w:lang w:val="id-ID"/>
        </w:rPr>
      </w:pPr>
      <w:r w:rsidRPr="00792378">
        <w:rPr>
          <w:rStyle w:val="citation"/>
          <w:rFonts w:ascii="Arial" w:hAnsi="Arial" w:cs="Arial"/>
          <w:sz w:val="20"/>
          <w:szCs w:val="20"/>
          <w:lang w:val="id-ID"/>
        </w:rPr>
        <w:t>J</w:t>
      </w:r>
      <w:r w:rsidRPr="00792378">
        <w:rPr>
          <w:rStyle w:val="citation"/>
          <w:rFonts w:ascii="Arial" w:hAnsi="Arial" w:cs="Arial"/>
          <w:sz w:val="20"/>
          <w:szCs w:val="20"/>
        </w:rPr>
        <w:t>ones,</w:t>
      </w:r>
      <w:r w:rsidRPr="00792378">
        <w:rPr>
          <w:rStyle w:val="citation"/>
          <w:rFonts w:ascii="Arial" w:hAnsi="Arial" w:cs="Arial"/>
          <w:sz w:val="20"/>
          <w:szCs w:val="20"/>
          <w:lang w:val="id-ID"/>
        </w:rPr>
        <w:t xml:space="preserve"> R.M.,</w:t>
      </w:r>
      <w:r w:rsidRPr="00792378">
        <w:rPr>
          <w:rStyle w:val="citation"/>
          <w:rFonts w:ascii="Arial" w:hAnsi="Arial" w:cs="Arial"/>
          <w:sz w:val="20"/>
          <w:szCs w:val="20"/>
        </w:rPr>
        <w:t xml:space="preserve"> 1999, </w:t>
      </w:r>
      <w:r w:rsidRPr="00792378">
        <w:rPr>
          <w:rStyle w:val="citation"/>
          <w:rFonts w:ascii="Arial" w:hAnsi="Arial" w:cs="Arial"/>
          <w:i/>
          <w:iCs/>
          <w:sz w:val="20"/>
          <w:szCs w:val="20"/>
        </w:rPr>
        <w:t>Mechanics of Composite Materials</w:t>
      </w:r>
      <w:r w:rsidRPr="00792378">
        <w:rPr>
          <w:rStyle w:val="citation"/>
          <w:rFonts w:ascii="Arial" w:hAnsi="Arial" w:cs="Arial"/>
          <w:sz w:val="20"/>
          <w:szCs w:val="20"/>
        </w:rPr>
        <w:t xml:space="preserve"> (edisi ke-2nd) </w:t>
      </w:r>
      <w:r w:rsidRPr="00792378">
        <w:rPr>
          <w:rStyle w:val="citation"/>
          <w:rFonts w:ascii="Arial" w:hAnsi="Arial" w:cs="Arial"/>
          <w:i/>
          <w:sz w:val="20"/>
          <w:szCs w:val="20"/>
        </w:rPr>
        <w:t xml:space="preserve">Taylor &amp; Francis </w:t>
      </w:r>
      <w:hyperlink r:id="rId18" w:tooltip="International Standard Book Number" w:history="1">
        <w:r w:rsidRPr="00792378">
          <w:rPr>
            <w:rStyle w:val="Hyperlink"/>
            <w:rFonts w:ascii="Arial" w:hAnsi="Arial" w:cs="Arial"/>
            <w:color w:val="auto"/>
            <w:sz w:val="20"/>
            <w:szCs w:val="20"/>
            <w:u w:val="none"/>
          </w:rPr>
          <w:t>ISBN</w:t>
        </w:r>
      </w:hyperlink>
      <w:r w:rsidRPr="00792378">
        <w:rPr>
          <w:rStyle w:val="citation"/>
          <w:rFonts w:ascii="Arial" w:hAnsi="Arial" w:cs="Arial"/>
          <w:sz w:val="20"/>
          <w:szCs w:val="20"/>
        </w:rPr>
        <w:t> </w:t>
      </w:r>
      <w:hyperlink r:id="rId19" w:tooltip="Khas:Sumber buku/9781560327127" w:history="1">
        <w:r w:rsidRPr="00792378">
          <w:rPr>
            <w:rStyle w:val="Hyperlink"/>
            <w:rFonts w:ascii="Arial" w:hAnsi="Arial" w:cs="Arial"/>
            <w:color w:val="auto"/>
            <w:sz w:val="20"/>
            <w:szCs w:val="20"/>
            <w:u w:val="none"/>
          </w:rPr>
          <w:t>9781560327127</w:t>
        </w:r>
      </w:hyperlink>
      <w:r w:rsidRPr="00792378">
        <w:rPr>
          <w:rStyle w:val="citation"/>
          <w:rFonts w:ascii="Arial" w:hAnsi="Arial" w:cs="Arial"/>
          <w:sz w:val="20"/>
          <w:szCs w:val="20"/>
          <w:lang w:val="id-ID"/>
        </w:rPr>
        <w:t>.</w:t>
      </w:r>
    </w:p>
    <w:p w:rsidR="00792378" w:rsidRPr="00792378" w:rsidRDefault="00792378" w:rsidP="00792378">
      <w:pPr>
        <w:ind w:left="720" w:hanging="720"/>
        <w:jc w:val="both"/>
        <w:rPr>
          <w:rFonts w:ascii="Arial" w:hAnsi="Arial" w:cs="Arial"/>
          <w:sz w:val="20"/>
          <w:szCs w:val="20"/>
          <w:lang w:val="id-ID"/>
        </w:rPr>
      </w:pPr>
      <w:r w:rsidRPr="00792378">
        <w:rPr>
          <w:rFonts w:ascii="Arial" w:hAnsi="Arial" w:cs="Arial"/>
          <w:sz w:val="20"/>
          <w:szCs w:val="20"/>
        </w:rPr>
        <w:t>Ojahan</w:t>
      </w:r>
      <w:r w:rsidRPr="00792378">
        <w:rPr>
          <w:rFonts w:ascii="Arial" w:hAnsi="Arial" w:cs="Arial"/>
          <w:sz w:val="20"/>
          <w:szCs w:val="20"/>
          <w:lang w:val="id-ID"/>
        </w:rPr>
        <w:t>,</w:t>
      </w:r>
      <w:r w:rsidRPr="00792378">
        <w:rPr>
          <w:rFonts w:ascii="Arial" w:hAnsi="Arial" w:cs="Arial"/>
          <w:sz w:val="20"/>
          <w:szCs w:val="20"/>
        </w:rPr>
        <w:t xml:space="preserve"> </w:t>
      </w:r>
      <w:r w:rsidRPr="00792378">
        <w:rPr>
          <w:rFonts w:ascii="Arial" w:hAnsi="Arial" w:cs="Arial"/>
          <w:sz w:val="20"/>
          <w:szCs w:val="20"/>
          <w:lang w:val="id-ID"/>
        </w:rPr>
        <w:t>T.R.,</w:t>
      </w:r>
      <w:r w:rsidRPr="00792378">
        <w:rPr>
          <w:rFonts w:ascii="Arial" w:hAnsi="Arial" w:cs="Arial"/>
          <w:sz w:val="20"/>
          <w:szCs w:val="20"/>
        </w:rPr>
        <w:t xml:space="preserve"> Aditia</w:t>
      </w:r>
      <w:r w:rsidRPr="00792378">
        <w:rPr>
          <w:rFonts w:ascii="Arial" w:hAnsi="Arial" w:cs="Arial"/>
          <w:sz w:val="20"/>
          <w:szCs w:val="20"/>
          <w:lang w:val="id-ID"/>
        </w:rPr>
        <w:t xml:space="preserve">, H. </w:t>
      </w:r>
      <w:r w:rsidRPr="00792378">
        <w:rPr>
          <w:rFonts w:ascii="Arial" w:hAnsi="Arial" w:cs="Arial"/>
          <w:sz w:val="20"/>
          <w:szCs w:val="20"/>
        </w:rPr>
        <w:t>M</w:t>
      </w:r>
      <w:r w:rsidRPr="00792378">
        <w:rPr>
          <w:rFonts w:ascii="Arial" w:hAnsi="Arial" w:cs="Arial"/>
          <w:sz w:val="20"/>
          <w:szCs w:val="20"/>
          <w:lang w:val="id-ID"/>
        </w:rPr>
        <w:t xml:space="preserve">. </w:t>
      </w:r>
      <w:r w:rsidRPr="00792378">
        <w:rPr>
          <w:rFonts w:ascii="Arial" w:hAnsi="Arial" w:cs="Arial"/>
          <w:sz w:val="20"/>
          <w:szCs w:val="20"/>
        </w:rPr>
        <w:t xml:space="preserve">S., 2015, </w:t>
      </w:r>
      <w:r w:rsidRPr="00792378">
        <w:rPr>
          <w:rFonts w:ascii="Arial" w:hAnsi="Arial" w:cs="Arial"/>
          <w:i/>
          <w:sz w:val="20"/>
          <w:szCs w:val="20"/>
        </w:rPr>
        <w:t>Analisis Fraksi Volume Serat Pelepah Batang Pisang Bermatriks Unsaturated Resin Polyester (UPR) Terhadap Kekuatan Tarik dan SEM</w:t>
      </w:r>
      <w:r w:rsidRPr="00792378">
        <w:rPr>
          <w:rFonts w:ascii="Arial" w:hAnsi="Arial" w:cs="Arial"/>
          <w:sz w:val="20"/>
          <w:szCs w:val="20"/>
        </w:rPr>
        <w:t>, Jurnal Mechanical Volume 6 Nomor 1, Program Studi Teknik Mesin Fakultas Teknik Universitas Malahayati.</w:t>
      </w:r>
    </w:p>
    <w:p w:rsidR="00792378" w:rsidRPr="00792378" w:rsidRDefault="00792378" w:rsidP="00792378">
      <w:pPr>
        <w:ind w:left="720" w:hanging="720"/>
        <w:jc w:val="both"/>
        <w:rPr>
          <w:rFonts w:ascii="Arial" w:hAnsi="Arial" w:cs="Arial"/>
          <w:sz w:val="20"/>
          <w:szCs w:val="20"/>
        </w:rPr>
      </w:pPr>
      <w:r w:rsidRPr="00792378">
        <w:rPr>
          <w:rFonts w:ascii="Arial" w:hAnsi="Arial" w:cs="Arial"/>
          <w:sz w:val="20"/>
          <w:szCs w:val="20"/>
        </w:rPr>
        <w:t xml:space="preserve">Prasetyo, A. A., 2007, </w:t>
      </w:r>
      <w:r w:rsidRPr="00792378">
        <w:rPr>
          <w:rFonts w:ascii="Arial" w:hAnsi="Arial" w:cs="Arial"/>
          <w:i/>
          <w:sz w:val="20"/>
          <w:szCs w:val="20"/>
        </w:rPr>
        <w:t>Analisa Pengaruh Fraksi Volume Serat Aren (Arenga Pinata) Dengan Matrik Polyester Terhadap Kekuatan Bending Dan Tarik</w:t>
      </w:r>
      <w:r w:rsidRPr="00792378">
        <w:rPr>
          <w:rFonts w:ascii="Arial" w:hAnsi="Arial" w:cs="Arial"/>
          <w:sz w:val="20"/>
          <w:szCs w:val="20"/>
        </w:rPr>
        <w:t>, Teknik Material Dan Metalurgi.</w:t>
      </w:r>
    </w:p>
    <w:p w:rsidR="00792378" w:rsidRPr="00792378" w:rsidRDefault="00792378" w:rsidP="00792378">
      <w:pPr>
        <w:ind w:left="720" w:hanging="720"/>
        <w:jc w:val="both"/>
        <w:rPr>
          <w:rFonts w:ascii="Arial" w:hAnsi="Arial" w:cs="Arial"/>
          <w:sz w:val="20"/>
          <w:szCs w:val="20"/>
          <w:lang w:val="id-ID"/>
        </w:rPr>
      </w:pPr>
      <w:r w:rsidRPr="00792378">
        <w:rPr>
          <w:rFonts w:ascii="Arial" w:hAnsi="Arial" w:cs="Arial"/>
          <w:sz w:val="20"/>
          <w:szCs w:val="20"/>
        </w:rPr>
        <w:t xml:space="preserve">Pratama, Y. Y., Setyanto, R. H., Priadythama, I., 2014, </w:t>
      </w:r>
      <w:r w:rsidRPr="00792378">
        <w:rPr>
          <w:rFonts w:ascii="Arial" w:hAnsi="Arial" w:cs="Arial"/>
          <w:i/>
          <w:sz w:val="20"/>
          <w:szCs w:val="20"/>
        </w:rPr>
        <w:t>Pengaruh Perlakuan Alkali, Fraksi Volume Serat, Dan Panjang Serat Terhadap Kekuatan Tarik Komposit Serat Sabut Kelapa Polyester</w:t>
      </w:r>
      <w:r w:rsidRPr="00792378">
        <w:rPr>
          <w:rFonts w:ascii="Arial" w:hAnsi="Arial" w:cs="Arial"/>
          <w:sz w:val="20"/>
          <w:szCs w:val="20"/>
        </w:rPr>
        <w:t>, Jurnal Ilmiah Teknik Industri, Vol. 13, No. 1, p 8-15.</w:t>
      </w:r>
    </w:p>
    <w:p w:rsidR="00792378" w:rsidRPr="00792378" w:rsidRDefault="00792378" w:rsidP="00792378">
      <w:pPr>
        <w:pStyle w:val="Heading1"/>
        <w:ind w:left="709" w:hanging="709"/>
        <w:rPr>
          <w:rFonts w:ascii="Arial" w:hAnsi="Arial" w:cs="Arial"/>
          <w:b w:val="0"/>
          <w:sz w:val="20"/>
          <w:szCs w:val="20"/>
        </w:rPr>
      </w:pPr>
      <w:r w:rsidRPr="00792378">
        <w:rPr>
          <w:rFonts w:ascii="Arial" w:hAnsi="Arial" w:cs="Arial"/>
          <w:b w:val="0"/>
          <w:sz w:val="20"/>
          <w:szCs w:val="20"/>
        </w:rPr>
        <w:t>Fitransyah, 2013, Pengetahuan Bahan Teknik,</w:t>
      </w:r>
      <w:r w:rsidRPr="00792378">
        <w:rPr>
          <w:rFonts w:ascii="Arial" w:hAnsi="Arial" w:cs="Arial"/>
          <w:sz w:val="20"/>
          <w:szCs w:val="20"/>
        </w:rPr>
        <w:t xml:space="preserve"> </w:t>
      </w:r>
      <w:r w:rsidRPr="00792378">
        <w:rPr>
          <w:rFonts w:ascii="Arial" w:hAnsi="Arial" w:cs="Arial"/>
          <w:b w:val="0"/>
          <w:sz w:val="20"/>
          <w:szCs w:val="20"/>
        </w:rPr>
        <w:t xml:space="preserve">Monthly Archives </w:t>
      </w:r>
      <w:r w:rsidRPr="00792378">
        <w:rPr>
          <w:rStyle w:val="meta-prep"/>
          <w:rFonts w:ascii="Arial" w:hAnsi="Arial" w:cs="Arial"/>
          <w:b w:val="0"/>
          <w:sz w:val="20"/>
          <w:szCs w:val="20"/>
        </w:rPr>
        <w:t>posted On</w:t>
      </w:r>
      <w:r w:rsidRPr="00792378">
        <w:rPr>
          <w:rFonts w:ascii="Arial" w:hAnsi="Arial" w:cs="Arial"/>
          <w:b w:val="0"/>
          <w:sz w:val="20"/>
          <w:szCs w:val="20"/>
        </w:rPr>
        <w:t xml:space="preserve"> 25 </w:t>
      </w:r>
      <w:hyperlink r:id="rId20" w:tooltip="5:52 am" w:history="1">
        <w:r w:rsidRPr="00792378">
          <w:rPr>
            <w:rStyle w:val="entry-date"/>
            <w:rFonts w:ascii="Arial" w:hAnsi="Arial" w:cs="Arial"/>
            <w:b w:val="0"/>
            <w:sz w:val="20"/>
            <w:szCs w:val="20"/>
          </w:rPr>
          <w:t>Juli 2013</w:t>
        </w:r>
      </w:hyperlink>
      <w:r w:rsidRPr="00792378">
        <w:rPr>
          <w:rFonts w:ascii="Arial" w:hAnsi="Arial" w:cs="Arial"/>
          <w:b w:val="0"/>
          <w:sz w:val="20"/>
          <w:szCs w:val="20"/>
        </w:rPr>
        <w:t>: www.Ftriansyah.wordpress.com.</w:t>
      </w:r>
    </w:p>
    <w:p w:rsidR="00792378" w:rsidRPr="00792378" w:rsidRDefault="00792378" w:rsidP="00792378">
      <w:pPr>
        <w:ind w:left="709" w:hanging="709"/>
        <w:rPr>
          <w:rFonts w:ascii="Arial" w:hAnsi="Arial" w:cs="Arial"/>
          <w:sz w:val="20"/>
          <w:szCs w:val="20"/>
          <w:lang w:val="id-ID"/>
        </w:rPr>
      </w:pPr>
      <w:r w:rsidRPr="00792378">
        <w:rPr>
          <w:rFonts w:ascii="Arial" w:hAnsi="Arial" w:cs="Arial"/>
          <w:sz w:val="20"/>
          <w:szCs w:val="20"/>
        </w:rPr>
        <w:t>Ramatawa</w:t>
      </w:r>
      <w:r w:rsidRPr="00792378">
        <w:rPr>
          <w:rFonts w:ascii="Arial" w:hAnsi="Arial" w:cs="Arial"/>
          <w:sz w:val="20"/>
          <w:szCs w:val="20"/>
          <w:lang w:val="id-ID"/>
        </w:rPr>
        <w:t xml:space="preserve">, </w:t>
      </w:r>
      <w:r w:rsidRPr="00792378">
        <w:rPr>
          <w:rFonts w:ascii="Arial" w:hAnsi="Arial" w:cs="Arial"/>
          <w:sz w:val="20"/>
          <w:szCs w:val="20"/>
        </w:rPr>
        <w:t>2008,</w:t>
      </w:r>
      <w:r w:rsidRPr="00792378">
        <w:rPr>
          <w:rFonts w:ascii="Arial" w:hAnsi="Arial" w:cs="Arial"/>
          <w:sz w:val="20"/>
          <w:szCs w:val="20"/>
          <w:lang w:val="id-ID"/>
        </w:rPr>
        <w:t xml:space="preserve"> </w:t>
      </w:r>
      <w:r w:rsidRPr="00792378">
        <w:rPr>
          <w:rFonts w:ascii="Arial" w:hAnsi="Arial" w:cs="Arial"/>
          <w:sz w:val="20"/>
          <w:szCs w:val="20"/>
        </w:rPr>
        <w:t>Komposit</w:t>
      </w:r>
      <w:r w:rsidRPr="00792378">
        <w:rPr>
          <w:rFonts w:ascii="Arial" w:hAnsi="Arial" w:cs="Arial"/>
          <w:sz w:val="20"/>
          <w:szCs w:val="20"/>
          <w:lang w:val="id-ID"/>
        </w:rPr>
        <w:t>,</w:t>
      </w:r>
      <w:r w:rsidRPr="00792378">
        <w:rPr>
          <w:rFonts w:ascii="Arial" w:hAnsi="Arial" w:cs="Arial"/>
          <w:sz w:val="20"/>
          <w:szCs w:val="20"/>
        </w:rPr>
        <w:t xml:space="preserve"> Dipetik 6 12, 2012, dari Ramatawa:</w:t>
      </w:r>
      <w:r w:rsidRPr="00792378">
        <w:rPr>
          <w:rFonts w:ascii="Arial" w:hAnsi="Arial" w:cs="Arial"/>
          <w:sz w:val="20"/>
          <w:szCs w:val="20"/>
          <w:lang w:val="id-ID"/>
        </w:rPr>
        <w:t xml:space="preserve"> www. R</w:t>
      </w:r>
      <w:r w:rsidRPr="00792378">
        <w:rPr>
          <w:rFonts w:ascii="Arial" w:hAnsi="Arial" w:cs="Arial"/>
          <w:sz w:val="20"/>
          <w:szCs w:val="20"/>
        </w:rPr>
        <w:t>amatawa.wordpress.com</w:t>
      </w:r>
      <w:r w:rsidRPr="00792378">
        <w:rPr>
          <w:rFonts w:ascii="Arial" w:hAnsi="Arial" w:cs="Arial"/>
          <w:sz w:val="20"/>
          <w:szCs w:val="20"/>
          <w:lang w:val="id-ID"/>
        </w:rPr>
        <w:t>.</w:t>
      </w:r>
    </w:p>
    <w:p w:rsidR="00792378" w:rsidRPr="00792378" w:rsidRDefault="00792378" w:rsidP="00792378">
      <w:pPr>
        <w:ind w:left="567" w:hanging="567"/>
        <w:jc w:val="both"/>
        <w:rPr>
          <w:rFonts w:ascii="Arial" w:hAnsi="Arial" w:cs="Arial"/>
          <w:sz w:val="20"/>
          <w:szCs w:val="20"/>
          <w:lang w:val="id-ID"/>
        </w:rPr>
      </w:pPr>
      <w:r w:rsidRPr="00792378">
        <w:rPr>
          <w:rFonts w:ascii="Arial" w:hAnsi="Arial" w:cs="Arial"/>
          <w:sz w:val="20"/>
          <w:szCs w:val="20"/>
        </w:rPr>
        <w:t>Sari</w:t>
      </w:r>
      <w:r w:rsidRPr="00792378">
        <w:rPr>
          <w:rFonts w:ascii="Arial" w:hAnsi="Arial" w:cs="Arial"/>
          <w:sz w:val="20"/>
          <w:szCs w:val="20"/>
          <w:lang w:val="id-ID"/>
        </w:rPr>
        <w:t>,</w:t>
      </w:r>
      <w:r w:rsidRPr="00792378">
        <w:rPr>
          <w:rFonts w:ascii="Arial" w:hAnsi="Arial" w:cs="Arial"/>
          <w:sz w:val="20"/>
          <w:szCs w:val="20"/>
        </w:rPr>
        <w:t xml:space="preserve"> N</w:t>
      </w:r>
      <w:r w:rsidRPr="00792378">
        <w:rPr>
          <w:rFonts w:ascii="Arial" w:hAnsi="Arial" w:cs="Arial"/>
          <w:sz w:val="20"/>
          <w:szCs w:val="20"/>
          <w:lang w:val="id-ID"/>
        </w:rPr>
        <w:t>.</w:t>
      </w:r>
      <w:r w:rsidRPr="00792378">
        <w:rPr>
          <w:rFonts w:ascii="Arial" w:hAnsi="Arial" w:cs="Arial"/>
          <w:sz w:val="20"/>
          <w:szCs w:val="20"/>
        </w:rPr>
        <w:t xml:space="preserve"> </w:t>
      </w:r>
      <w:r w:rsidRPr="00792378">
        <w:rPr>
          <w:rFonts w:ascii="Arial" w:hAnsi="Arial" w:cs="Arial"/>
          <w:sz w:val="20"/>
          <w:szCs w:val="20"/>
          <w:lang w:val="id-ID"/>
        </w:rPr>
        <w:t>H</w:t>
      </w:r>
      <w:r w:rsidRPr="00792378">
        <w:rPr>
          <w:rFonts w:ascii="Arial" w:hAnsi="Arial" w:cs="Arial"/>
          <w:sz w:val="20"/>
          <w:szCs w:val="20"/>
        </w:rPr>
        <w:t xml:space="preserve">, </w:t>
      </w:r>
      <w:r w:rsidRPr="00792378">
        <w:rPr>
          <w:rFonts w:ascii="Arial" w:hAnsi="Arial" w:cs="Arial"/>
          <w:sz w:val="20"/>
          <w:szCs w:val="20"/>
          <w:lang w:val="id-ID"/>
        </w:rPr>
        <w:t xml:space="preserve">IGNK Yudhyadi, </w:t>
      </w:r>
      <w:r w:rsidRPr="00792378">
        <w:rPr>
          <w:rFonts w:ascii="Arial" w:hAnsi="Arial" w:cs="Arial"/>
          <w:sz w:val="20"/>
          <w:szCs w:val="20"/>
        </w:rPr>
        <w:t>Emmy dyah S</w:t>
      </w:r>
      <w:r w:rsidRPr="00792378">
        <w:rPr>
          <w:rFonts w:ascii="Arial" w:hAnsi="Arial" w:cs="Arial"/>
          <w:sz w:val="20"/>
          <w:szCs w:val="20"/>
          <w:lang w:val="id-ID"/>
        </w:rPr>
        <w:t>.</w:t>
      </w:r>
      <w:r w:rsidRPr="00792378">
        <w:rPr>
          <w:rFonts w:ascii="Arial" w:hAnsi="Arial" w:cs="Arial"/>
          <w:sz w:val="20"/>
          <w:szCs w:val="20"/>
        </w:rPr>
        <w:t xml:space="preserve">, 2013, </w:t>
      </w:r>
      <w:r w:rsidRPr="00792378">
        <w:rPr>
          <w:rFonts w:ascii="Arial" w:hAnsi="Arial" w:cs="Arial"/>
          <w:i/>
          <w:sz w:val="20"/>
          <w:szCs w:val="20"/>
        </w:rPr>
        <w:t xml:space="preserve"> Karakteristik Kekuatan </w:t>
      </w:r>
      <w:r w:rsidRPr="00792378">
        <w:rPr>
          <w:rFonts w:ascii="Arial" w:hAnsi="Arial" w:cs="Arial"/>
          <w:i/>
          <w:sz w:val="20"/>
          <w:szCs w:val="20"/>
        </w:rPr>
        <w:lastRenderedPageBreak/>
        <w:t xml:space="preserve">Bending Kayu Komposit Polyester Diperkuat Serat Pandan Wangi dengan Filler Serbuk Gergaji Kayu, </w:t>
      </w:r>
      <w:r w:rsidRPr="00792378">
        <w:rPr>
          <w:rFonts w:ascii="Arial" w:hAnsi="Arial" w:cs="Arial"/>
          <w:sz w:val="20"/>
          <w:szCs w:val="20"/>
        </w:rPr>
        <w:t>Jurnal Energi dan Manufaktur Vol.6 No.2,</w:t>
      </w:r>
      <w:r w:rsidRPr="00792378">
        <w:rPr>
          <w:rFonts w:ascii="Arial" w:hAnsi="Arial" w:cs="Arial"/>
          <w:i/>
          <w:sz w:val="20"/>
          <w:szCs w:val="20"/>
        </w:rPr>
        <w:t xml:space="preserve"> </w:t>
      </w:r>
      <w:r w:rsidRPr="00792378">
        <w:rPr>
          <w:rFonts w:ascii="Arial" w:hAnsi="Arial" w:cs="Arial"/>
          <w:sz w:val="20"/>
          <w:szCs w:val="20"/>
        </w:rPr>
        <w:t>Jurusan Teknik Mesin Universitas Mataram.</w:t>
      </w:r>
    </w:p>
    <w:p w:rsidR="00792378" w:rsidRPr="00792378" w:rsidRDefault="00792378" w:rsidP="00792378">
      <w:pPr>
        <w:autoSpaceDE w:val="0"/>
        <w:autoSpaceDN w:val="0"/>
        <w:adjustRightInd w:val="0"/>
        <w:spacing w:before="240"/>
        <w:ind w:left="720" w:hanging="720"/>
        <w:jc w:val="both"/>
        <w:rPr>
          <w:rFonts w:ascii="Arial" w:hAnsi="Arial" w:cs="Arial"/>
          <w:bCs/>
          <w:sz w:val="20"/>
          <w:szCs w:val="20"/>
        </w:rPr>
      </w:pPr>
      <w:r w:rsidRPr="00792378">
        <w:rPr>
          <w:rFonts w:ascii="Arial" w:hAnsi="Arial" w:cs="Arial"/>
          <w:bCs/>
          <w:sz w:val="20"/>
          <w:szCs w:val="20"/>
        </w:rPr>
        <w:t xml:space="preserve">Schwartz, M.M., 1984, </w:t>
      </w:r>
      <w:r w:rsidRPr="00792378">
        <w:rPr>
          <w:rFonts w:ascii="Arial" w:hAnsi="Arial" w:cs="Arial"/>
          <w:bCs/>
          <w:i/>
          <w:sz w:val="20"/>
          <w:szCs w:val="20"/>
        </w:rPr>
        <w:t>Composite Materials Handbook,</w:t>
      </w:r>
      <w:r w:rsidRPr="00792378">
        <w:rPr>
          <w:rFonts w:ascii="Arial" w:hAnsi="Arial" w:cs="Arial"/>
          <w:bCs/>
          <w:sz w:val="20"/>
          <w:szCs w:val="20"/>
        </w:rPr>
        <w:t xml:space="preserve"> McGraw-Hill Book Co., New York.</w:t>
      </w:r>
    </w:p>
    <w:p w:rsidR="00792378" w:rsidRPr="00792378" w:rsidRDefault="00792378" w:rsidP="00792378">
      <w:pPr>
        <w:ind w:left="720" w:hanging="720"/>
        <w:jc w:val="both"/>
        <w:rPr>
          <w:rFonts w:ascii="Arial" w:hAnsi="Arial" w:cs="Arial"/>
          <w:sz w:val="20"/>
          <w:szCs w:val="20"/>
        </w:rPr>
      </w:pPr>
      <w:r w:rsidRPr="00792378">
        <w:rPr>
          <w:rFonts w:ascii="Arial" w:hAnsi="Arial" w:cs="Arial"/>
          <w:sz w:val="20"/>
          <w:szCs w:val="20"/>
        </w:rPr>
        <w:t>S</w:t>
      </w:r>
      <w:r w:rsidRPr="00792378">
        <w:rPr>
          <w:rFonts w:ascii="Arial" w:hAnsi="Arial" w:cs="Arial"/>
          <w:sz w:val="20"/>
          <w:szCs w:val="20"/>
          <w:lang w:val="id-ID"/>
        </w:rPr>
        <w:t>u</w:t>
      </w:r>
      <w:r w:rsidRPr="00792378">
        <w:rPr>
          <w:rFonts w:ascii="Arial" w:hAnsi="Arial" w:cs="Arial"/>
          <w:sz w:val="20"/>
          <w:szCs w:val="20"/>
        </w:rPr>
        <w:t xml:space="preserve">rdia, T., 2000, </w:t>
      </w:r>
      <w:r w:rsidRPr="00792378">
        <w:rPr>
          <w:rFonts w:ascii="Arial" w:hAnsi="Arial" w:cs="Arial"/>
          <w:i/>
          <w:sz w:val="20"/>
          <w:szCs w:val="20"/>
        </w:rPr>
        <w:t>Pengetahuan Bahan Teknik</w:t>
      </w:r>
      <w:r w:rsidRPr="00792378">
        <w:rPr>
          <w:rFonts w:ascii="Arial" w:hAnsi="Arial" w:cs="Arial"/>
          <w:sz w:val="20"/>
          <w:szCs w:val="20"/>
        </w:rPr>
        <w:t>, Jakarta, Pradnya Paramita.</w:t>
      </w:r>
    </w:p>
    <w:p w:rsidR="00792378" w:rsidRPr="00792378" w:rsidRDefault="00792378" w:rsidP="00792378">
      <w:pPr>
        <w:pStyle w:val="ListParagraph"/>
        <w:tabs>
          <w:tab w:val="left" w:pos="450"/>
          <w:tab w:val="left" w:pos="2127"/>
        </w:tabs>
        <w:spacing w:line="240" w:lineRule="auto"/>
        <w:ind w:left="426"/>
        <w:jc w:val="both"/>
        <w:rPr>
          <w:rFonts w:ascii="Arial" w:hAnsi="Arial" w:cs="Arial"/>
          <w:sz w:val="20"/>
          <w:szCs w:val="20"/>
        </w:rPr>
      </w:pPr>
      <w:r w:rsidRPr="00792378">
        <w:rPr>
          <w:rFonts w:ascii="Arial" w:hAnsi="Arial" w:cs="Arial"/>
          <w:bCs/>
          <w:sz w:val="20"/>
          <w:szCs w:val="20"/>
        </w:rPr>
        <w:t xml:space="preserve">Surdia, T., dan Saito, S., 2000, </w:t>
      </w:r>
      <w:r w:rsidRPr="00792378">
        <w:rPr>
          <w:rFonts w:ascii="Arial" w:hAnsi="Arial" w:cs="Arial"/>
          <w:bCs/>
          <w:i/>
          <w:sz w:val="20"/>
          <w:szCs w:val="20"/>
        </w:rPr>
        <w:t xml:space="preserve">Pengetahuan Bahan Teknik, </w:t>
      </w:r>
      <w:r w:rsidRPr="00792378">
        <w:rPr>
          <w:rFonts w:ascii="Arial" w:hAnsi="Arial" w:cs="Arial"/>
          <w:bCs/>
          <w:sz w:val="20"/>
          <w:szCs w:val="20"/>
        </w:rPr>
        <w:t>Pradnya Paramita, Jakarta.</w:t>
      </w:r>
    </w:p>
    <w:sectPr w:rsidR="00792378" w:rsidRPr="00792378" w:rsidSect="00EF2A4C">
      <w:type w:val="continuous"/>
      <w:pgSz w:w="11906" w:h="16838"/>
      <w:pgMar w:top="1418" w:right="1418" w:bottom="1701" w:left="1985"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69" w:rsidRDefault="00ED1369" w:rsidP="00AC736E">
      <w:r>
        <w:separator/>
      </w:r>
    </w:p>
  </w:endnote>
  <w:endnote w:type="continuationSeparator" w:id="1">
    <w:p w:rsidR="00ED1369" w:rsidRDefault="00ED1369" w:rsidP="00AC7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999"/>
      <w:docPartObj>
        <w:docPartGallery w:val="Page Numbers (Bottom of Page)"/>
        <w:docPartUnique/>
      </w:docPartObj>
    </w:sdtPr>
    <w:sdtContent>
      <w:p w:rsidR="007E3174" w:rsidRDefault="00B649A4">
        <w:pPr>
          <w:pStyle w:val="Footer"/>
          <w:jc w:val="right"/>
        </w:pPr>
        <w:fldSimple w:instr=" PAGE   \* MERGEFORMAT ">
          <w:r w:rsidR="00EC5849">
            <w:rPr>
              <w:noProof/>
            </w:rPr>
            <w:t>1</w:t>
          </w:r>
        </w:fldSimple>
      </w:p>
    </w:sdtContent>
  </w:sdt>
  <w:p w:rsidR="007E3174" w:rsidRDefault="007E3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69" w:rsidRDefault="00ED1369" w:rsidP="00AC736E">
      <w:r>
        <w:separator/>
      </w:r>
    </w:p>
  </w:footnote>
  <w:footnote w:type="continuationSeparator" w:id="1">
    <w:p w:rsidR="00ED1369" w:rsidRDefault="00ED1369" w:rsidP="00AC7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B03"/>
    <w:multiLevelType w:val="hybridMultilevel"/>
    <w:tmpl w:val="E8407E7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B47D5A"/>
    <w:multiLevelType w:val="multilevel"/>
    <w:tmpl w:val="7520E07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511A0D"/>
    <w:multiLevelType w:val="multilevel"/>
    <w:tmpl w:val="DC401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4044AE"/>
    <w:multiLevelType w:val="hybridMultilevel"/>
    <w:tmpl w:val="EE18BEDC"/>
    <w:lvl w:ilvl="0" w:tplc="50D2E968">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14C15D23"/>
    <w:multiLevelType w:val="hybridMultilevel"/>
    <w:tmpl w:val="669858CA"/>
    <w:lvl w:ilvl="0" w:tplc="087838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B4D18"/>
    <w:multiLevelType w:val="hybridMultilevel"/>
    <w:tmpl w:val="BB900088"/>
    <w:lvl w:ilvl="0" w:tplc="04210019">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174721D4"/>
    <w:multiLevelType w:val="hybridMultilevel"/>
    <w:tmpl w:val="4EC8D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C242B"/>
    <w:multiLevelType w:val="hybridMultilevel"/>
    <w:tmpl w:val="9E965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5614C"/>
    <w:multiLevelType w:val="hybridMultilevel"/>
    <w:tmpl w:val="E71821F0"/>
    <w:lvl w:ilvl="0" w:tplc="04090005">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8B8506F"/>
    <w:multiLevelType w:val="hybridMultilevel"/>
    <w:tmpl w:val="C472D1DC"/>
    <w:lvl w:ilvl="0" w:tplc="A3881F2A">
      <w:start w:val="1"/>
      <w:numFmt w:val="lowerLetter"/>
      <w:lvlText w:val="%1."/>
      <w:lvlJc w:val="left"/>
      <w:pPr>
        <w:ind w:left="1350" w:hanging="360"/>
      </w:pPr>
      <w:rPr>
        <w:rFonts w:ascii="Arial" w:hAnsi="Arial" w:cs="Arial" w:hint="default"/>
        <w:sz w:val="20"/>
        <w:szCs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BBC01F4"/>
    <w:multiLevelType w:val="hybridMultilevel"/>
    <w:tmpl w:val="5FDAAC38"/>
    <w:lvl w:ilvl="0" w:tplc="D878E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3F4BCE"/>
    <w:multiLevelType w:val="hybridMultilevel"/>
    <w:tmpl w:val="BD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32D0C"/>
    <w:multiLevelType w:val="hybridMultilevel"/>
    <w:tmpl w:val="5694C47C"/>
    <w:lvl w:ilvl="0" w:tplc="6F046FE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94004A3"/>
    <w:multiLevelType w:val="hybridMultilevel"/>
    <w:tmpl w:val="2D326524"/>
    <w:lvl w:ilvl="0" w:tplc="03AC4EF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A3006EB"/>
    <w:multiLevelType w:val="hybridMultilevel"/>
    <w:tmpl w:val="2D00E8C8"/>
    <w:lvl w:ilvl="0" w:tplc="D116B9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B3D555A"/>
    <w:multiLevelType w:val="hybridMultilevel"/>
    <w:tmpl w:val="6250181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A1E7E"/>
    <w:multiLevelType w:val="hybridMultilevel"/>
    <w:tmpl w:val="F4AACE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F152E1"/>
    <w:multiLevelType w:val="hybridMultilevel"/>
    <w:tmpl w:val="4AE6B75E"/>
    <w:lvl w:ilvl="0" w:tplc="436A8958">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nsid w:val="3CCC1D58"/>
    <w:multiLevelType w:val="hybridMultilevel"/>
    <w:tmpl w:val="DAF45E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3F573777"/>
    <w:multiLevelType w:val="hybridMultilevel"/>
    <w:tmpl w:val="1C02D8BE"/>
    <w:lvl w:ilvl="0" w:tplc="14CADC32">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47908"/>
    <w:multiLevelType w:val="hybridMultilevel"/>
    <w:tmpl w:val="0B340CC8"/>
    <w:lvl w:ilvl="0" w:tplc="BB52E5D8">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1">
    <w:nsid w:val="451455F8"/>
    <w:multiLevelType w:val="hybridMultilevel"/>
    <w:tmpl w:val="30C0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A5827"/>
    <w:multiLevelType w:val="hybridMultilevel"/>
    <w:tmpl w:val="3766AF66"/>
    <w:lvl w:ilvl="0" w:tplc="886AC724">
      <w:start w:val="1"/>
      <w:numFmt w:val="low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828788C"/>
    <w:multiLevelType w:val="hybridMultilevel"/>
    <w:tmpl w:val="DBDE4D0C"/>
    <w:lvl w:ilvl="0" w:tplc="891EDE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D30A0B"/>
    <w:multiLevelType w:val="hybridMultilevel"/>
    <w:tmpl w:val="D236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36B2D"/>
    <w:multiLevelType w:val="hybridMultilevel"/>
    <w:tmpl w:val="D012E848"/>
    <w:lvl w:ilvl="0" w:tplc="B2A844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5655C69"/>
    <w:multiLevelType w:val="hybridMultilevel"/>
    <w:tmpl w:val="009E22CE"/>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7">
    <w:nsid w:val="571E6E4B"/>
    <w:multiLevelType w:val="multilevel"/>
    <w:tmpl w:val="10FAA25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9C23B5F"/>
    <w:multiLevelType w:val="hybridMultilevel"/>
    <w:tmpl w:val="9CDC13EE"/>
    <w:lvl w:ilvl="0" w:tplc="832C95E2">
      <w:start w:val="1"/>
      <w:numFmt w:val="decimal"/>
      <w:lvlText w:val="%1."/>
      <w:lvlJc w:val="left"/>
      <w:pPr>
        <w:ind w:left="720" w:hanging="360"/>
      </w:pPr>
      <w:rPr>
        <w:rFonts w:ascii="Arial" w:eastAsiaTheme="minorEastAsia"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C336820"/>
    <w:multiLevelType w:val="hybridMultilevel"/>
    <w:tmpl w:val="B3F89FBA"/>
    <w:lvl w:ilvl="0" w:tplc="72106F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D5D19"/>
    <w:multiLevelType w:val="hybridMultilevel"/>
    <w:tmpl w:val="76CE366E"/>
    <w:lvl w:ilvl="0" w:tplc="9A6A6608">
      <w:start w:val="1"/>
      <w:numFmt w:val="decimal"/>
      <w:lvlText w:val="%1."/>
      <w:lvlJc w:val="left"/>
      <w:pPr>
        <w:ind w:left="720" w:hanging="360"/>
      </w:pPr>
      <w:rPr>
        <w:rFonts w:ascii="Arial" w:eastAsiaTheme="minorEastAsia"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B25F27"/>
    <w:multiLevelType w:val="hybridMultilevel"/>
    <w:tmpl w:val="BB7E6E5C"/>
    <w:lvl w:ilvl="0" w:tplc="891EDE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0071C5F"/>
    <w:multiLevelType w:val="hybridMultilevel"/>
    <w:tmpl w:val="5B2AA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E679A9"/>
    <w:multiLevelType w:val="hybridMultilevel"/>
    <w:tmpl w:val="A2C8752C"/>
    <w:lvl w:ilvl="0" w:tplc="396A1A9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BA56AF"/>
    <w:multiLevelType w:val="hybridMultilevel"/>
    <w:tmpl w:val="612C2F3A"/>
    <w:lvl w:ilvl="0" w:tplc="0409000B">
      <w:start w:val="1"/>
      <w:numFmt w:val="bullet"/>
      <w:lvlText w:val=""/>
      <w:lvlJc w:val="left"/>
      <w:pPr>
        <w:ind w:left="1146" w:hanging="360"/>
      </w:pPr>
      <w:rPr>
        <w:rFonts w:ascii="Wingdings" w:hAnsi="Wingding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7C936F41"/>
    <w:multiLevelType w:val="hybridMultilevel"/>
    <w:tmpl w:val="3F20FA18"/>
    <w:lvl w:ilvl="0" w:tplc="27986A34">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321E3D"/>
    <w:multiLevelType w:val="multilevel"/>
    <w:tmpl w:val="9028E180"/>
    <w:lvl w:ilvl="0">
      <w:start w:val="3"/>
      <w:numFmt w:val="decimal"/>
      <w:lvlText w:val="%1"/>
      <w:lvlJc w:val="left"/>
      <w:pPr>
        <w:ind w:left="480" w:hanging="480"/>
      </w:pPr>
      <w:rPr>
        <w:rFonts w:eastAsia="Times New Roman" w:cs="Times New Roman" w:hint="default"/>
        <w:b/>
      </w:rPr>
    </w:lvl>
    <w:lvl w:ilvl="1">
      <w:start w:val="5"/>
      <w:numFmt w:val="decimal"/>
      <w:lvlText w:val="%1.%2"/>
      <w:lvlJc w:val="left"/>
      <w:pPr>
        <w:ind w:left="690" w:hanging="480"/>
      </w:pPr>
      <w:rPr>
        <w:rFonts w:eastAsia="Times New Roman" w:cs="Times New Roman" w:hint="default"/>
        <w:b/>
      </w:rPr>
    </w:lvl>
    <w:lvl w:ilvl="2">
      <w:start w:val="5"/>
      <w:numFmt w:val="decimal"/>
      <w:lvlText w:val="%1.%2.%3"/>
      <w:lvlJc w:val="left"/>
      <w:pPr>
        <w:ind w:left="1140" w:hanging="720"/>
      </w:pPr>
      <w:rPr>
        <w:rFonts w:eastAsia="Times New Roman" w:cs="Times New Roman" w:hint="default"/>
        <w:b/>
      </w:rPr>
    </w:lvl>
    <w:lvl w:ilvl="3">
      <w:start w:val="1"/>
      <w:numFmt w:val="decimal"/>
      <w:lvlText w:val="%1.%2.%3.%4"/>
      <w:lvlJc w:val="left"/>
      <w:pPr>
        <w:ind w:left="1350" w:hanging="720"/>
      </w:pPr>
      <w:rPr>
        <w:rFonts w:eastAsia="Times New Roman" w:cs="Times New Roman" w:hint="default"/>
        <w:b/>
      </w:rPr>
    </w:lvl>
    <w:lvl w:ilvl="4">
      <w:start w:val="1"/>
      <w:numFmt w:val="decimal"/>
      <w:lvlText w:val="%1.%2.%3.%4.%5"/>
      <w:lvlJc w:val="left"/>
      <w:pPr>
        <w:ind w:left="1920" w:hanging="1080"/>
      </w:pPr>
      <w:rPr>
        <w:rFonts w:eastAsia="Times New Roman" w:cs="Times New Roman" w:hint="default"/>
        <w:b/>
      </w:rPr>
    </w:lvl>
    <w:lvl w:ilvl="5">
      <w:start w:val="1"/>
      <w:numFmt w:val="decimal"/>
      <w:lvlText w:val="%1.%2.%3.%4.%5.%6"/>
      <w:lvlJc w:val="left"/>
      <w:pPr>
        <w:ind w:left="2130" w:hanging="1080"/>
      </w:pPr>
      <w:rPr>
        <w:rFonts w:eastAsia="Times New Roman" w:cs="Times New Roman" w:hint="default"/>
        <w:b/>
      </w:rPr>
    </w:lvl>
    <w:lvl w:ilvl="6">
      <w:start w:val="1"/>
      <w:numFmt w:val="decimal"/>
      <w:lvlText w:val="%1.%2.%3.%4.%5.%6.%7"/>
      <w:lvlJc w:val="left"/>
      <w:pPr>
        <w:ind w:left="2700" w:hanging="1440"/>
      </w:pPr>
      <w:rPr>
        <w:rFonts w:eastAsia="Times New Roman" w:cs="Times New Roman" w:hint="default"/>
        <w:b/>
      </w:rPr>
    </w:lvl>
    <w:lvl w:ilvl="7">
      <w:start w:val="1"/>
      <w:numFmt w:val="decimal"/>
      <w:lvlText w:val="%1.%2.%3.%4.%5.%6.%7.%8"/>
      <w:lvlJc w:val="left"/>
      <w:pPr>
        <w:ind w:left="2910" w:hanging="1440"/>
      </w:pPr>
      <w:rPr>
        <w:rFonts w:eastAsia="Times New Roman" w:cs="Times New Roman" w:hint="default"/>
        <w:b/>
      </w:rPr>
    </w:lvl>
    <w:lvl w:ilvl="8">
      <w:start w:val="1"/>
      <w:numFmt w:val="decimal"/>
      <w:lvlText w:val="%1.%2.%3.%4.%5.%6.%7.%8.%9"/>
      <w:lvlJc w:val="left"/>
      <w:pPr>
        <w:ind w:left="3480" w:hanging="1800"/>
      </w:pPr>
      <w:rPr>
        <w:rFonts w:eastAsia="Times New Roman" w:cs="Times New Roman" w:hint="default"/>
        <w:b/>
      </w:rPr>
    </w:lvl>
  </w:abstractNum>
  <w:num w:numId="1">
    <w:abstractNumId w:val="2"/>
  </w:num>
  <w:num w:numId="2">
    <w:abstractNumId w:val="0"/>
  </w:num>
  <w:num w:numId="3">
    <w:abstractNumId w:val="16"/>
  </w:num>
  <w:num w:numId="4">
    <w:abstractNumId w:val="28"/>
  </w:num>
  <w:num w:numId="5">
    <w:abstractNumId w:val="23"/>
  </w:num>
  <w:num w:numId="6">
    <w:abstractNumId w:val="30"/>
  </w:num>
  <w:num w:numId="7">
    <w:abstractNumId w:val="31"/>
  </w:num>
  <w:num w:numId="8">
    <w:abstractNumId w:val="25"/>
  </w:num>
  <w:num w:numId="9">
    <w:abstractNumId w:val="20"/>
  </w:num>
  <w:num w:numId="10">
    <w:abstractNumId w:val="21"/>
  </w:num>
  <w:num w:numId="11">
    <w:abstractNumId w:val="24"/>
  </w:num>
  <w:num w:numId="12">
    <w:abstractNumId w:val="36"/>
  </w:num>
  <w:num w:numId="13">
    <w:abstractNumId w:val="12"/>
  </w:num>
  <w:num w:numId="14">
    <w:abstractNumId w:val="13"/>
  </w:num>
  <w:num w:numId="15">
    <w:abstractNumId w:val="6"/>
  </w:num>
  <w:num w:numId="16">
    <w:abstractNumId w:val="10"/>
  </w:num>
  <w:num w:numId="17">
    <w:abstractNumId w:val="35"/>
  </w:num>
  <w:num w:numId="18">
    <w:abstractNumId w:val="8"/>
  </w:num>
  <w:num w:numId="19">
    <w:abstractNumId w:val="7"/>
  </w:num>
  <w:num w:numId="20">
    <w:abstractNumId w:val="14"/>
  </w:num>
  <w:num w:numId="21">
    <w:abstractNumId w:val="4"/>
  </w:num>
  <w:num w:numId="22">
    <w:abstractNumId w:val="11"/>
  </w:num>
  <w:num w:numId="23">
    <w:abstractNumId w:val="22"/>
  </w:num>
  <w:num w:numId="24">
    <w:abstractNumId w:val="34"/>
  </w:num>
  <w:num w:numId="25">
    <w:abstractNumId w:val="29"/>
  </w:num>
  <w:num w:numId="26">
    <w:abstractNumId w:val="27"/>
  </w:num>
  <w:num w:numId="27">
    <w:abstractNumId w:val="26"/>
  </w:num>
  <w:num w:numId="28">
    <w:abstractNumId w:val="19"/>
  </w:num>
  <w:num w:numId="29">
    <w:abstractNumId w:val="18"/>
  </w:num>
  <w:num w:numId="30">
    <w:abstractNumId w:val="1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2"/>
  </w:num>
  <w:num w:numId="36">
    <w:abstractNumId w:val="33"/>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7F50D6"/>
    <w:rsid w:val="00007B05"/>
    <w:rsid w:val="00007CDE"/>
    <w:rsid w:val="0003069B"/>
    <w:rsid w:val="00032C67"/>
    <w:rsid w:val="00052C85"/>
    <w:rsid w:val="00066118"/>
    <w:rsid w:val="00066335"/>
    <w:rsid w:val="00071A99"/>
    <w:rsid w:val="00090CD4"/>
    <w:rsid w:val="00091910"/>
    <w:rsid w:val="000A3A6A"/>
    <w:rsid w:val="000B5907"/>
    <w:rsid w:val="000C0637"/>
    <w:rsid w:val="000D687B"/>
    <w:rsid w:val="000D7161"/>
    <w:rsid w:val="000E6F55"/>
    <w:rsid w:val="000E707A"/>
    <w:rsid w:val="000F4E25"/>
    <w:rsid w:val="00103ACD"/>
    <w:rsid w:val="00111803"/>
    <w:rsid w:val="0011447C"/>
    <w:rsid w:val="0012572E"/>
    <w:rsid w:val="00130C07"/>
    <w:rsid w:val="00140636"/>
    <w:rsid w:val="00156DF9"/>
    <w:rsid w:val="00160E54"/>
    <w:rsid w:val="001742A5"/>
    <w:rsid w:val="00180293"/>
    <w:rsid w:val="0018042C"/>
    <w:rsid w:val="00185FA8"/>
    <w:rsid w:val="001909A1"/>
    <w:rsid w:val="0019435E"/>
    <w:rsid w:val="001A6CBF"/>
    <w:rsid w:val="001B52B4"/>
    <w:rsid w:val="001E0B00"/>
    <w:rsid w:val="001E45CD"/>
    <w:rsid w:val="001E7F1D"/>
    <w:rsid w:val="001F002C"/>
    <w:rsid w:val="001F3593"/>
    <w:rsid w:val="001F7C3E"/>
    <w:rsid w:val="002024E1"/>
    <w:rsid w:val="0020401F"/>
    <w:rsid w:val="00266DCD"/>
    <w:rsid w:val="00275C7A"/>
    <w:rsid w:val="0028469E"/>
    <w:rsid w:val="00291C9B"/>
    <w:rsid w:val="00295766"/>
    <w:rsid w:val="002A2B0D"/>
    <w:rsid w:val="002B1020"/>
    <w:rsid w:val="002C2812"/>
    <w:rsid w:val="002C677C"/>
    <w:rsid w:val="002D6C72"/>
    <w:rsid w:val="002E53D6"/>
    <w:rsid w:val="003015F8"/>
    <w:rsid w:val="00303B0C"/>
    <w:rsid w:val="00303D8C"/>
    <w:rsid w:val="003056A5"/>
    <w:rsid w:val="00305A95"/>
    <w:rsid w:val="00311305"/>
    <w:rsid w:val="00314C16"/>
    <w:rsid w:val="003155D1"/>
    <w:rsid w:val="003174E6"/>
    <w:rsid w:val="00320553"/>
    <w:rsid w:val="00330C28"/>
    <w:rsid w:val="00333531"/>
    <w:rsid w:val="0033518B"/>
    <w:rsid w:val="00336E90"/>
    <w:rsid w:val="003372D3"/>
    <w:rsid w:val="00351C84"/>
    <w:rsid w:val="00352BD6"/>
    <w:rsid w:val="00356F2D"/>
    <w:rsid w:val="0036079B"/>
    <w:rsid w:val="00361BE0"/>
    <w:rsid w:val="003639AA"/>
    <w:rsid w:val="00365105"/>
    <w:rsid w:val="00367BE6"/>
    <w:rsid w:val="003826C3"/>
    <w:rsid w:val="00384EE8"/>
    <w:rsid w:val="00394C02"/>
    <w:rsid w:val="00396903"/>
    <w:rsid w:val="003A0DCB"/>
    <w:rsid w:val="003A2A98"/>
    <w:rsid w:val="003A7504"/>
    <w:rsid w:val="003B08AB"/>
    <w:rsid w:val="003B11DA"/>
    <w:rsid w:val="003B3799"/>
    <w:rsid w:val="003B6BA8"/>
    <w:rsid w:val="003C612D"/>
    <w:rsid w:val="003D3E46"/>
    <w:rsid w:val="003F2DE3"/>
    <w:rsid w:val="003F415E"/>
    <w:rsid w:val="003F46D4"/>
    <w:rsid w:val="004136B8"/>
    <w:rsid w:val="004234AE"/>
    <w:rsid w:val="00432FE1"/>
    <w:rsid w:val="00433165"/>
    <w:rsid w:val="00440CB2"/>
    <w:rsid w:val="00461601"/>
    <w:rsid w:val="00466EE5"/>
    <w:rsid w:val="00487183"/>
    <w:rsid w:val="00491A0F"/>
    <w:rsid w:val="004A740F"/>
    <w:rsid w:val="004B00E1"/>
    <w:rsid w:val="004B1C69"/>
    <w:rsid w:val="004B6547"/>
    <w:rsid w:val="004C2278"/>
    <w:rsid w:val="004D24DD"/>
    <w:rsid w:val="004D56CA"/>
    <w:rsid w:val="004D723E"/>
    <w:rsid w:val="004E7CDA"/>
    <w:rsid w:val="004F3764"/>
    <w:rsid w:val="005171EB"/>
    <w:rsid w:val="00527CC2"/>
    <w:rsid w:val="00533957"/>
    <w:rsid w:val="00546ED7"/>
    <w:rsid w:val="005474B6"/>
    <w:rsid w:val="00552138"/>
    <w:rsid w:val="00554215"/>
    <w:rsid w:val="00561445"/>
    <w:rsid w:val="00561F18"/>
    <w:rsid w:val="0056504B"/>
    <w:rsid w:val="00575F3D"/>
    <w:rsid w:val="005B1E92"/>
    <w:rsid w:val="005B760D"/>
    <w:rsid w:val="005D53EC"/>
    <w:rsid w:val="005D582B"/>
    <w:rsid w:val="005E114A"/>
    <w:rsid w:val="005E2871"/>
    <w:rsid w:val="005E555A"/>
    <w:rsid w:val="005E7263"/>
    <w:rsid w:val="00600370"/>
    <w:rsid w:val="00600C23"/>
    <w:rsid w:val="00623FBB"/>
    <w:rsid w:val="00626168"/>
    <w:rsid w:val="006355A2"/>
    <w:rsid w:val="00646870"/>
    <w:rsid w:val="00653081"/>
    <w:rsid w:val="006648EE"/>
    <w:rsid w:val="00666F52"/>
    <w:rsid w:val="00691E8B"/>
    <w:rsid w:val="00693F6D"/>
    <w:rsid w:val="00695383"/>
    <w:rsid w:val="006B7367"/>
    <w:rsid w:val="006C460D"/>
    <w:rsid w:val="006E18E6"/>
    <w:rsid w:val="006E1970"/>
    <w:rsid w:val="006E292D"/>
    <w:rsid w:val="006E47CF"/>
    <w:rsid w:val="006F0E75"/>
    <w:rsid w:val="006F52D9"/>
    <w:rsid w:val="0071017C"/>
    <w:rsid w:val="00712456"/>
    <w:rsid w:val="00732C5F"/>
    <w:rsid w:val="00742610"/>
    <w:rsid w:val="007452B0"/>
    <w:rsid w:val="00746CBE"/>
    <w:rsid w:val="00747A1D"/>
    <w:rsid w:val="007530F2"/>
    <w:rsid w:val="00756EDC"/>
    <w:rsid w:val="0076009C"/>
    <w:rsid w:val="00771B3F"/>
    <w:rsid w:val="007728E0"/>
    <w:rsid w:val="00775447"/>
    <w:rsid w:val="00780C98"/>
    <w:rsid w:val="00784A86"/>
    <w:rsid w:val="0078655B"/>
    <w:rsid w:val="0079204B"/>
    <w:rsid w:val="00792378"/>
    <w:rsid w:val="007B4A82"/>
    <w:rsid w:val="007B566D"/>
    <w:rsid w:val="007B5CE2"/>
    <w:rsid w:val="007C061C"/>
    <w:rsid w:val="007C41DE"/>
    <w:rsid w:val="007C4776"/>
    <w:rsid w:val="007C487A"/>
    <w:rsid w:val="007D0C35"/>
    <w:rsid w:val="007E3174"/>
    <w:rsid w:val="007E5D64"/>
    <w:rsid w:val="007E615F"/>
    <w:rsid w:val="007F50D6"/>
    <w:rsid w:val="0080167E"/>
    <w:rsid w:val="00802B79"/>
    <w:rsid w:val="00807435"/>
    <w:rsid w:val="008078F3"/>
    <w:rsid w:val="00814C90"/>
    <w:rsid w:val="00816538"/>
    <w:rsid w:val="00820CAA"/>
    <w:rsid w:val="00822246"/>
    <w:rsid w:val="008316E7"/>
    <w:rsid w:val="0086270B"/>
    <w:rsid w:val="00866E51"/>
    <w:rsid w:val="0087228A"/>
    <w:rsid w:val="008772A2"/>
    <w:rsid w:val="00887A0C"/>
    <w:rsid w:val="008901DE"/>
    <w:rsid w:val="00894622"/>
    <w:rsid w:val="00897DBD"/>
    <w:rsid w:val="008A026D"/>
    <w:rsid w:val="008A0ADD"/>
    <w:rsid w:val="008A27AB"/>
    <w:rsid w:val="008A2CD1"/>
    <w:rsid w:val="008A50C3"/>
    <w:rsid w:val="008B6687"/>
    <w:rsid w:val="008C659B"/>
    <w:rsid w:val="008C7CB5"/>
    <w:rsid w:val="008D3FD9"/>
    <w:rsid w:val="008D45D5"/>
    <w:rsid w:val="008D644E"/>
    <w:rsid w:val="008E11D5"/>
    <w:rsid w:val="008E3422"/>
    <w:rsid w:val="008F1416"/>
    <w:rsid w:val="009010CC"/>
    <w:rsid w:val="0090280D"/>
    <w:rsid w:val="00905225"/>
    <w:rsid w:val="009152F3"/>
    <w:rsid w:val="009358F7"/>
    <w:rsid w:val="00940FE5"/>
    <w:rsid w:val="009426AA"/>
    <w:rsid w:val="0094481A"/>
    <w:rsid w:val="00945CE0"/>
    <w:rsid w:val="0095189F"/>
    <w:rsid w:val="00960C93"/>
    <w:rsid w:val="00965C14"/>
    <w:rsid w:val="0097070F"/>
    <w:rsid w:val="009756A3"/>
    <w:rsid w:val="009840AB"/>
    <w:rsid w:val="009937B3"/>
    <w:rsid w:val="009A0B2D"/>
    <w:rsid w:val="009A1571"/>
    <w:rsid w:val="009A4D50"/>
    <w:rsid w:val="009A7872"/>
    <w:rsid w:val="009B2ACF"/>
    <w:rsid w:val="009B44B5"/>
    <w:rsid w:val="009E26B6"/>
    <w:rsid w:val="009F040B"/>
    <w:rsid w:val="00A02728"/>
    <w:rsid w:val="00A03953"/>
    <w:rsid w:val="00A03C96"/>
    <w:rsid w:val="00A05764"/>
    <w:rsid w:val="00A05EFE"/>
    <w:rsid w:val="00A17846"/>
    <w:rsid w:val="00A207BC"/>
    <w:rsid w:val="00A439CB"/>
    <w:rsid w:val="00A458F0"/>
    <w:rsid w:val="00A51F8F"/>
    <w:rsid w:val="00A60437"/>
    <w:rsid w:val="00A83EDE"/>
    <w:rsid w:val="00A8489A"/>
    <w:rsid w:val="00A86D31"/>
    <w:rsid w:val="00A92294"/>
    <w:rsid w:val="00AB6F83"/>
    <w:rsid w:val="00AB7131"/>
    <w:rsid w:val="00AC5957"/>
    <w:rsid w:val="00AC6B7E"/>
    <w:rsid w:val="00AC736E"/>
    <w:rsid w:val="00AD2B0C"/>
    <w:rsid w:val="00AD3B86"/>
    <w:rsid w:val="00AE6865"/>
    <w:rsid w:val="00AF00B2"/>
    <w:rsid w:val="00B15793"/>
    <w:rsid w:val="00B26A64"/>
    <w:rsid w:val="00B404C2"/>
    <w:rsid w:val="00B63717"/>
    <w:rsid w:val="00B63A94"/>
    <w:rsid w:val="00B649A4"/>
    <w:rsid w:val="00B756B6"/>
    <w:rsid w:val="00B87A4B"/>
    <w:rsid w:val="00B91B06"/>
    <w:rsid w:val="00B92A16"/>
    <w:rsid w:val="00B93936"/>
    <w:rsid w:val="00BA0A0B"/>
    <w:rsid w:val="00BA35C5"/>
    <w:rsid w:val="00BA44ED"/>
    <w:rsid w:val="00BB3109"/>
    <w:rsid w:val="00BC419A"/>
    <w:rsid w:val="00BD24BD"/>
    <w:rsid w:val="00BE4A6E"/>
    <w:rsid w:val="00BE7BE8"/>
    <w:rsid w:val="00BF0301"/>
    <w:rsid w:val="00BF35D1"/>
    <w:rsid w:val="00BF7240"/>
    <w:rsid w:val="00C17548"/>
    <w:rsid w:val="00C23385"/>
    <w:rsid w:val="00C24FD6"/>
    <w:rsid w:val="00C27738"/>
    <w:rsid w:val="00C51654"/>
    <w:rsid w:val="00C5785D"/>
    <w:rsid w:val="00C60D4A"/>
    <w:rsid w:val="00C65574"/>
    <w:rsid w:val="00C66D8A"/>
    <w:rsid w:val="00C67BF8"/>
    <w:rsid w:val="00C721AC"/>
    <w:rsid w:val="00C75378"/>
    <w:rsid w:val="00C76276"/>
    <w:rsid w:val="00C85231"/>
    <w:rsid w:val="00C9570A"/>
    <w:rsid w:val="00C97749"/>
    <w:rsid w:val="00CA6E5B"/>
    <w:rsid w:val="00CB7D68"/>
    <w:rsid w:val="00CB7E1D"/>
    <w:rsid w:val="00CD5174"/>
    <w:rsid w:val="00CD5819"/>
    <w:rsid w:val="00CD6FF7"/>
    <w:rsid w:val="00CE26FF"/>
    <w:rsid w:val="00CE670C"/>
    <w:rsid w:val="00D00A64"/>
    <w:rsid w:val="00D00CEF"/>
    <w:rsid w:val="00D02F4E"/>
    <w:rsid w:val="00D133C5"/>
    <w:rsid w:val="00D1613B"/>
    <w:rsid w:val="00D16FF9"/>
    <w:rsid w:val="00D25AD9"/>
    <w:rsid w:val="00D51E20"/>
    <w:rsid w:val="00D52668"/>
    <w:rsid w:val="00D53DCB"/>
    <w:rsid w:val="00D5589D"/>
    <w:rsid w:val="00D64F67"/>
    <w:rsid w:val="00D70C92"/>
    <w:rsid w:val="00D73045"/>
    <w:rsid w:val="00D74DBE"/>
    <w:rsid w:val="00D7795C"/>
    <w:rsid w:val="00D82330"/>
    <w:rsid w:val="00D97B72"/>
    <w:rsid w:val="00DA55F3"/>
    <w:rsid w:val="00DB6237"/>
    <w:rsid w:val="00DD1085"/>
    <w:rsid w:val="00DE1E7F"/>
    <w:rsid w:val="00DE4C7A"/>
    <w:rsid w:val="00DE7F3D"/>
    <w:rsid w:val="00DF3194"/>
    <w:rsid w:val="00E016DB"/>
    <w:rsid w:val="00E15365"/>
    <w:rsid w:val="00E24394"/>
    <w:rsid w:val="00E3247C"/>
    <w:rsid w:val="00E3686D"/>
    <w:rsid w:val="00E36A69"/>
    <w:rsid w:val="00E3774E"/>
    <w:rsid w:val="00E429BF"/>
    <w:rsid w:val="00E42ADA"/>
    <w:rsid w:val="00E4669C"/>
    <w:rsid w:val="00E470A6"/>
    <w:rsid w:val="00E51115"/>
    <w:rsid w:val="00E524D4"/>
    <w:rsid w:val="00E6494A"/>
    <w:rsid w:val="00E774FE"/>
    <w:rsid w:val="00E80116"/>
    <w:rsid w:val="00E85BFB"/>
    <w:rsid w:val="00E95FEA"/>
    <w:rsid w:val="00EB213D"/>
    <w:rsid w:val="00EB2EF0"/>
    <w:rsid w:val="00EC1651"/>
    <w:rsid w:val="00EC434C"/>
    <w:rsid w:val="00EC583E"/>
    <w:rsid w:val="00EC5849"/>
    <w:rsid w:val="00EC7D18"/>
    <w:rsid w:val="00ED1369"/>
    <w:rsid w:val="00EE60B6"/>
    <w:rsid w:val="00EE7B6B"/>
    <w:rsid w:val="00EF2A4C"/>
    <w:rsid w:val="00F01861"/>
    <w:rsid w:val="00F01A33"/>
    <w:rsid w:val="00F059B6"/>
    <w:rsid w:val="00F24F7D"/>
    <w:rsid w:val="00F30A7F"/>
    <w:rsid w:val="00F33BDA"/>
    <w:rsid w:val="00F375C7"/>
    <w:rsid w:val="00F404C3"/>
    <w:rsid w:val="00F66250"/>
    <w:rsid w:val="00F81F2C"/>
    <w:rsid w:val="00F86349"/>
    <w:rsid w:val="00F906AF"/>
    <w:rsid w:val="00F92327"/>
    <w:rsid w:val="00F961DA"/>
    <w:rsid w:val="00FB289E"/>
    <w:rsid w:val="00FC6E81"/>
    <w:rsid w:val="00FD2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36"/>
        <o:r id="V:Rule5" type="connector" idref="#_x0000_s1028"/>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D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792378"/>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F50D6"/>
  </w:style>
  <w:style w:type="paragraph" w:styleId="BalloonText">
    <w:name w:val="Balloon Text"/>
    <w:basedOn w:val="Normal"/>
    <w:link w:val="BalloonTextChar"/>
    <w:uiPriority w:val="99"/>
    <w:semiHidden/>
    <w:unhideWhenUsed/>
    <w:rsid w:val="007F50D6"/>
    <w:rPr>
      <w:rFonts w:ascii="Tahoma" w:hAnsi="Tahoma" w:cs="Tahoma"/>
      <w:sz w:val="16"/>
      <w:szCs w:val="16"/>
    </w:rPr>
  </w:style>
  <w:style w:type="character" w:customStyle="1" w:styleId="BalloonTextChar">
    <w:name w:val="Balloon Text Char"/>
    <w:basedOn w:val="DefaultParagraphFont"/>
    <w:link w:val="BalloonText"/>
    <w:uiPriority w:val="99"/>
    <w:semiHidden/>
    <w:rsid w:val="007F50D6"/>
    <w:rPr>
      <w:rFonts w:ascii="Tahoma" w:eastAsia="Times New Roman" w:hAnsi="Tahoma" w:cs="Tahoma"/>
      <w:sz w:val="16"/>
      <w:szCs w:val="16"/>
      <w:lang w:val="en-GB" w:eastAsia="en-GB"/>
    </w:rPr>
  </w:style>
  <w:style w:type="paragraph" w:styleId="ListParagraph">
    <w:name w:val="List Paragraph"/>
    <w:basedOn w:val="Normal"/>
    <w:uiPriority w:val="34"/>
    <w:qFormat/>
    <w:rsid w:val="007F50D6"/>
    <w:pPr>
      <w:spacing w:after="200" w:line="276" w:lineRule="auto"/>
      <w:ind w:left="720"/>
      <w:contextualSpacing/>
    </w:pPr>
    <w:rPr>
      <w:rFonts w:asciiTheme="minorHAnsi" w:eastAsiaTheme="minorEastAsia" w:hAnsiTheme="minorHAnsi" w:cstheme="minorBidi"/>
      <w:sz w:val="22"/>
      <w:szCs w:val="22"/>
      <w:lang w:val="id-ID" w:eastAsia="id-ID"/>
    </w:rPr>
  </w:style>
  <w:style w:type="character" w:styleId="Hyperlink">
    <w:name w:val="Hyperlink"/>
    <w:basedOn w:val="DefaultParagraphFont"/>
    <w:uiPriority w:val="99"/>
    <w:unhideWhenUsed/>
    <w:rsid w:val="007F50D6"/>
    <w:rPr>
      <w:color w:val="0000FF" w:themeColor="hyperlink"/>
      <w:u w:val="single"/>
    </w:rPr>
  </w:style>
  <w:style w:type="character" w:styleId="PlaceholderText">
    <w:name w:val="Placeholder Text"/>
    <w:basedOn w:val="DefaultParagraphFont"/>
    <w:uiPriority w:val="99"/>
    <w:semiHidden/>
    <w:rsid w:val="007F50D6"/>
    <w:rPr>
      <w:color w:val="808080"/>
    </w:rPr>
  </w:style>
  <w:style w:type="paragraph" w:customStyle="1" w:styleId="Default">
    <w:name w:val="Default"/>
    <w:rsid w:val="009840AB"/>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Header">
    <w:name w:val="header"/>
    <w:basedOn w:val="Normal"/>
    <w:link w:val="HeaderChar"/>
    <w:uiPriority w:val="99"/>
    <w:unhideWhenUsed/>
    <w:rsid w:val="00AC736E"/>
    <w:pPr>
      <w:tabs>
        <w:tab w:val="center" w:pos="4513"/>
        <w:tab w:val="right" w:pos="9026"/>
      </w:tabs>
    </w:pPr>
  </w:style>
  <w:style w:type="character" w:customStyle="1" w:styleId="HeaderChar">
    <w:name w:val="Header Char"/>
    <w:basedOn w:val="DefaultParagraphFont"/>
    <w:link w:val="Header"/>
    <w:uiPriority w:val="99"/>
    <w:rsid w:val="00AC736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C736E"/>
    <w:pPr>
      <w:tabs>
        <w:tab w:val="center" w:pos="4513"/>
        <w:tab w:val="right" w:pos="9026"/>
      </w:tabs>
    </w:pPr>
  </w:style>
  <w:style w:type="character" w:customStyle="1" w:styleId="FooterChar">
    <w:name w:val="Footer Char"/>
    <w:basedOn w:val="DefaultParagraphFont"/>
    <w:link w:val="Footer"/>
    <w:uiPriority w:val="99"/>
    <w:rsid w:val="00AC736E"/>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8D45D5"/>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D133C5"/>
  </w:style>
  <w:style w:type="paragraph" w:styleId="HTMLPreformatted">
    <w:name w:val="HTML Preformatted"/>
    <w:basedOn w:val="Normal"/>
    <w:link w:val="HTMLPreformattedChar"/>
    <w:uiPriority w:val="99"/>
    <w:unhideWhenUsed/>
    <w:rsid w:val="0013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30C07"/>
    <w:rPr>
      <w:rFonts w:ascii="Courier New" w:eastAsia="Times New Roman" w:hAnsi="Courier New" w:cs="Courier New"/>
      <w:sz w:val="20"/>
      <w:szCs w:val="20"/>
      <w:lang w:val="en-US"/>
    </w:rPr>
  </w:style>
  <w:style w:type="paragraph" w:styleId="NoSpacing">
    <w:name w:val="No Spacing"/>
    <w:uiPriority w:val="1"/>
    <w:qFormat/>
    <w:rsid w:val="00F33BDA"/>
    <w:pPr>
      <w:spacing w:after="0" w:line="240" w:lineRule="auto"/>
      <w:ind w:right="113"/>
      <w:jc w:val="both"/>
    </w:pPr>
    <w:rPr>
      <w:lang w:val="en-US"/>
    </w:rPr>
  </w:style>
  <w:style w:type="character" w:customStyle="1" w:styleId="a">
    <w:name w:val="a"/>
    <w:basedOn w:val="DefaultParagraphFont"/>
    <w:rsid w:val="003372D3"/>
  </w:style>
  <w:style w:type="character" w:customStyle="1" w:styleId="mf40t">
    <w:name w:val="mf40t"/>
    <w:basedOn w:val="DefaultParagraphFont"/>
    <w:rsid w:val="00A8489A"/>
  </w:style>
  <w:style w:type="character" w:customStyle="1" w:styleId="Heading1Char">
    <w:name w:val="Heading 1 Char"/>
    <w:basedOn w:val="DefaultParagraphFont"/>
    <w:link w:val="Heading1"/>
    <w:uiPriority w:val="9"/>
    <w:rsid w:val="00792378"/>
    <w:rPr>
      <w:rFonts w:ascii="Times New Roman" w:eastAsia="Times New Roman" w:hAnsi="Times New Roman" w:cs="Times New Roman"/>
      <w:b/>
      <w:bCs/>
      <w:kern w:val="36"/>
      <w:sz w:val="48"/>
      <w:szCs w:val="48"/>
      <w:lang w:eastAsia="id-ID"/>
    </w:rPr>
  </w:style>
  <w:style w:type="character" w:customStyle="1" w:styleId="citation">
    <w:name w:val="citation"/>
    <w:basedOn w:val="DefaultParagraphFont"/>
    <w:rsid w:val="00792378"/>
  </w:style>
  <w:style w:type="character" w:customStyle="1" w:styleId="meta-prep">
    <w:name w:val="meta-prep"/>
    <w:basedOn w:val="DefaultParagraphFont"/>
    <w:rsid w:val="00792378"/>
  </w:style>
  <w:style w:type="character" w:customStyle="1" w:styleId="entry-date">
    <w:name w:val="entry-date"/>
    <w:basedOn w:val="DefaultParagraphFont"/>
    <w:rsid w:val="00792378"/>
  </w:style>
</w:styles>
</file>

<file path=word/webSettings.xml><?xml version="1.0" encoding="utf-8"?>
<w:webSettings xmlns:r="http://schemas.openxmlformats.org/officeDocument/2006/relationships" xmlns:w="http://schemas.openxmlformats.org/wordprocessingml/2006/main">
  <w:divs>
    <w:div w:id="5865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ahan" TargetMode="External"/><Relationship Id="rId13" Type="http://schemas.openxmlformats.org/officeDocument/2006/relationships/chart" Target="charts/chart2.xml"/><Relationship Id="rId18" Type="http://schemas.openxmlformats.org/officeDocument/2006/relationships/hyperlink" Target="https://ms.wikipedia.org/wiki/International_Standard_Book_Numb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fitransyah.wordpress.com/2013/07/25/pengetahuan-bahan-tekn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Produksi"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id.wikipedia.org/wiki/Kertas" TargetMode="External"/><Relationship Id="rId19" Type="http://schemas.openxmlformats.org/officeDocument/2006/relationships/hyperlink" Target="https://ms.wikipedia.org/wiki/Khas:Sumber_buku/9781560327127" TargetMode="External"/><Relationship Id="rId4" Type="http://schemas.openxmlformats.org/officeDocument/2006/relationships/webSettings" Target="webSettings.xml"/><Relationship Id="rId9" Type="http://schemas.openxmlformats.org/officeDocument/2006/relationships/hyperlink" Target="http://id.wikipedia.org/wiki/Jaringan"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embahasan%20f\damannnnnn\Book1%20-%20gar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embahasan%20f\damannnnnn\Book1%20-%20gar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embahasan%20f\damannnnnn\Book1%20-%20gar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filler 8%</c:v>
          </c:tx>
          <c:cat>
            <c:numLit>
              <c:formatCode>General</c:formatCode>
              <c:ptCount val="3"/>
              <c:pt idx="0">
                <c:v>5</c:v>
              </c:pt>
              <c:pt idx="1">
                <c:v>10</c:v>
              </c:pt>
              <c:pt idx="2">
                <c:v>15</c:v>
              </c:pt>
            </c:numLit>
          </c:cat>
          <c:val>
            <c:numRef>
              <c:f>Sheet1!$K$138:$M$138</c:f>
              <c:numCache>
                <c:formatCode>0.00</c:formatCode>
                <c:ptCount val="3"/>
                <c:pt idx="0">
                  <c:v>27.01</c:v>
                </c:pt>
                <c:pt idx="1">
                  <c:v>33.950000000000003</c:v>
                </c:pt>
                <c:pt idx="2">
                  <c:v>38.943333333333335</c:v>
                </c:pt>
              </c:numCache>
            </c:numRef>
          </c:val>
        </c:ser>
        <c:ser>
          <c:idx val="1"/>
          <c:order val="1"/>
          <c:tx>
            <c:v>filler 9%</c:v>
          </c:tx>
          <c:cat>
            <c:numLit>
              <c:formatCode>General</c:formatCode>
              <c:ptCount val="3"/>
              <c:pt idx="0">
                <c:v>5</c:v>
              </c:pt>
              <c:pt idx="1">
                <c:v>10</c:v>
              </c:pt>
              <c:pt idx="2">
                <c:v>15</c:v>
              </c:pt>
            </c:numLit>
          </c:cat>
          <c:val>
            <c:numRef>
              <c:f>Sheet1!$K$139:$M$139</c:f>
              <c:numCache>
                <c:formatCode>0.00</c:formatCode>
                <c:ptCount val="3"/>
                <c:pt idx="0">
                  <c:v>31.783333333333076</c:v>
                </c:pt>
                <c:pt idx="1">
                  <c:v>33.843333333333334</c:v>
                </c:pt>
                <c:pt idx="2">
                  <c:v>37.426666666666286</c:v>
                </c:pt>
              </c:numCache>
            </c:numRef>
          </c:val>
        </c:ser>
        <c:ser>
          <c:idx val="2"/>
          <c:order val="2"/>
          <c:tx>
            <c:v>filler 10%</c:v>
          </c:tx>
          <c:cat>
            <c:numLit>
              <c:formatCode>General</c:formatCode>
              <c:ptCount val="3"/>
              <c:pt idx="0">
                <c:v>5</c:v>
              </c:pt>
              <c:pt idx="1">
                <c:v>10</c:v>
              </c:pt>
              <c:pt idx="2">
                <c:v>15</c:v>
              </c:pt>
            </c:numLit>
          </c:cat>
          <c:val>
            <c:numRef>
              <c:f>Sheet1!$K$140:$M$140</c:f>
              <c:numCache>
                <c:formatCode>0.00</c:formatCode>
                <c:ptCount val="3"/>
                <c:pt idx="0">
                  <c:v>29.506666666666664</c:v>
                </c:pt>
                <c:pt idx="1">
                  <c:v>31.790000000000003</c:v>
                </c:pt>
                <c:pt idx="2">
                  <c:v>39.053333333333335</c:v>
                </c:pt>
              </c:numCache>
            </c:numRef>
          </c:val>
        </c:ser>
        <c:marker val="1"/>
        <c:axId val="163124736"/>
        <c:axId val="163126272"/>
      </c:lineChart>
      <c:catAx>
        <c:axId val="163124736"/>
        <c:scaling>
          <c:orientation val="minMax"/>
        </c:scaling>
        <c:axPos val="b"/>
        <c:numFmt formatCode="General" sourceLinked="1"/>
        <c:tickLblPos val="nextTo"/>
        <c:txPr>
          <a:bodyPr/>
          <a:lstStyle/>
          <a:p>
            <a:pPr>
              <a:defRPr lang="en-US"/>
            </a:pPr>
            <a:endParaRPr lang="en-US"/>
          </a:p>
        </c:txPr>
        <c:crossAx val="163126272"/>
        <c:crosses val="autoZero"/>
        <c:auto val="1"/>
        <c:lblAlgn val="ctr"/>
        <c:lblOffset val="100"/>
      </c:catAx>
      <c:valAx>
        <c:axId val="163126272"/>
        <c:scaling>
          <c:orientation val="minMax"/>
        </c:scaling>
        <c:axPos val="l"/>
        <c:numFmt formatCode="0.00" sourceLinked="1"/>
        <c:tickLblPos val="nextTo"/>
        <c:txPr>
          <a:bodyPr/>
          <a:lstStyle/>
          <a:p>
            <a:pPr>
              <a:defRPr lang="en-US"/>
            </a:pPr>
            <a:endParaRPr lang="en-US"/>
          </a:p>
        </c:txPr>
        <c:crossAx val="163124736"/>
        <c:crosses val="autoZero"/>
        <c:crossBetween val="between"/>
      </c:valAx>
    </c:plotArea>
    <c:legend>
      <c:legendPos val="r"/>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filler 8%</c:v>
          </c:tx>
          <c:cat>
            <c:numLit>
              <c:formatCode>General</c:formatCode>
              <c:ptCount val="3"/>
              <c:pt idx="0">
                <c:v>5</c:v>
              </c:pt>
              <c:pt idx="1">
                <c:v>10</c:v>
              </c:pt>
              <c:pt idx="2">
                <c:v>15</c:v>
              </c:pt>
            </c:numLit>
          </c:cat>
          <c:val>
            <c:numRef>
              <c:f>Sheet1!$N$138:$P$138</c:f>
              <c:numCache>
                <c:formatCode>0.00</c:formatCode>
                <c:ptCount val="3"/>
                <c:pt idx="0">
                  <c:v>29.943333333333083</c:v>
                </c:pt>
                <c:pt idx="1">
                  <c:v>34.6</c:v>
                </c:pt>
                <c:pt idx="2">
                  <c:v>35.800000000000004</c:v>
                </c:pt>
              </c:numCache>
            </c:numRef>
          </c:val>
        </c:ser>
        <c:ser>
          <c:idx val="1"/>
          <c:order val="1"/>
          <c:tx>
            <c:v>filler 9%</c:v>
          </c:tx>
          <c:cat>
            <c:numLit>
              <c:formatCode>General</c:formatCode>
              <c:ptCount val="3"/>
              <c:pt idx="0">
                <c:v>5</c:v>
              </c:pt>
              <c:pt idx="1">
                <c:v>10</c:v>
              </c:pt>
              <c:pt idx="2">
                <c:v>15</c:v>
              </c:pt>
            </c:numLit>
          </c:cat>
          <c:val>
            <c:numRef>
              <c:f>Sheet1!$N$139:$P$139</c:f>
              <c:numCache>
                <c:formatCode>0.00</c:formatCode>
                <c:ptCount val="3"/>
                <c:pt idx="0">
                  <c:v>27.833333333333176</c:v>
                </c:pt>
                <c:pt idx="1">
                  <c:v>31.023333333333124</c:v>
                </c:pt>
                <c:pt idx="2">
                  <c:v>35.366666666666227</c:v>
                </c:pt>
              </c:numCache>
            </c:numRef>
          </c:val>
        </c:ser>
        <c:ser>
          <c:idx val="2"/>
          <c:order val="2"/>
          <c:tx>
            <c:v>filler 10%</c:v>
          </c:tx>
          <c:cat>
            <c:numLit>
              <c:formatCode>General</c:formatCode>
              <c:ptCount val="3"/>
              <c:pt idx="0">
                <c:v>5</c:v>
              </c:pt>
              <c:pt idx="1">
                <c:v>10</c:v>
              </c:pt>
              <c:pt idx="2">
                <c:v>15</c:v>
              </c:pt>
            </c:numLit>
          </c:cat>
          <c:val>
            <c:numRef>
              <c:f>Sheet1!$N$140:$P$140</c:f>
              <c:numCache>
                <c:formatCode>0.00</c:formatCode>
                <c:ptCount val="3"/>
                <c:pt idx="0">
                  <c:v>23.10666666666669</c:v>
                </c:pt>
                <c:pt idx="1">
                  <c:v>29.610000000000031</c:v>
                </c:pt>
                <c:pt idx="2">
                  <c:v>35.04</c:v>
                </c:pt>
              </c:numCache>
            </c:numRef>
          </c:val>
        </c:ser>
        <c:marker val="1"/>
        <c:axId val="165756928"/>
        <c:axId val="165758464"/>
      </c:lineChart>
      <c:catAx>
        <c:axId val="165756928"/>
        <c:scaling>
          <c:orientation val="minMax"/>
        </c:scaling>
        <c:axPos val="b"/>
        <c:numFmt formatCode="General" sourceLinked="1"/>
        <c:tickLblPos val="nextTo"/>
        <c:txPr>
          <a:bodyPr/>
          <a:lstStyle/>
          <a:p>
            <a:pPr>
              <a:defRPr lang="en-US"/>
            </a:pPr>
            <a:endParaRPr lang="en-US"/>
          </a:p>
        </c:txPr>
        <c:crossAx val="165758464"/>
        <c:crosses val="autoZero"/>
        <c:auto val="1"/>
        <c:lblAlgn val="ctr"/>
        <c:lblOffset val="100"/>
      </c:catAx>
      <c:valAx>
        <c:axId val="165758464"/>
        <c:scaling>
          <c:orientation val="minMax"/>
        </c:scaling>
        <c:axPos val="l"/>
        <c:numFmt formatCode="0.00" sourceLinked="1"/>
        <c:tickLblPos val="nextTo"/>
        <c:txPr>
          <a:bodyPr/>
          <a:lstStyle/>
          <a:p>
            <a:pPr>
              <a:defRPr lang="en-US"/>
            </a:pPr>
            <a:endParaRPr lang="en-US"/>
          </a:p>
        </c:txPr>
        <c:crossAx val="165756928"/>
        <c:crosses val="autoZero"/>
        <c:crossBetween val="between"/>
      </c:valAx>
    </c:plotArea>
    <c:legend>
      <c:legendPos val="r"/>
      <c:txPr>
        <a:bodyPr/>
        <a:lstStyle/>
        <a:p>
          <a:pPr>
            <a:defRPr lang="en-US"/>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filler 8%</c:v>
          </c:tx>
          <c:cat>
            <c:numLit>
              <c:formatCode>General</c:formatCode>
              <c:ptCount val="3"/>
              <c:pt idx="0">
                <c:v>5</c:v>
              </c:pt>
              <c:pt idx="1">
                <c:v>10</c:v>
              </c:pt>
              <c:pt idx="2">
                <c:v>15</c:v>
              </c:pt>
            </c:numLit>
          </c:cat>
          <c:val>
            <c:numRef>
              <c:f>Sheet1!$Q$138:$S$138</c:f>
              <c:numCache>
                <c:formatCode>0.00</c:formatCode>
                <c:ptCount val="3"/>
                <c:pt idx="0">
                  <c:v>26.793333333333116</c:v>
                </c:pt>
                <c:pt idx="1">
                  <c:v>29.826666666666668</c:v>
                </c:pt>
                <c:pt idx="2">
                  <c:v>34.166666666666337</c:v>
                </c:pt>
              </c:numCache>
            </c:numRef>
          </c:val>
        </c:ser>
        <c:ser>
          <c:idx val="1"/>
          <c:order val="1"/>
          <c:tx>
            <c:v>filler 9%</c:v>
          </c:tx>
          <c:cat>
            <c:numLit>
              <c:formatCode>General</c:formatCode>
              <c:ptCount val="3"/>
              <c:pt idx="0">
                <c:v>5</c:v>
              </c:pt>
              <c:pt idx="1">
                <c:v>10</c:v>
              </c:pt>
              <c:pt idx="2">
                <c:v>15</c:v>
              </c:pt>
            </c:numLit>
          </c:cat>
          <c:val>
            <c:numRef>
              <c:f>Sheet1!$Q$139:$S$139</c:f>
              <c:numCache>
                <c:formatCode>0.00</c:formatCode>
                <c:ptCount val="3"/>
                <c:pt idx="0">
                  <c:v>30.156666666666691</c:v>
                </c:pt>
                <c:pt idx="1">
                  <c:v>36.016666666666175</c:v>
                </c:pt>
                <c:pt idx="2">
                  <c:v>36.666666666666337</c:v>
                </c:pt>
              </c:numCache>
            </c:numRef>
          </c:val>
        </c:ser>
        <c:ser>
          <c:idx val="2"/>
          <c:order val="2"/>
          <c:tx>
            <c:v>filler 10%</c:v>
          </c:tx>
          <c:cat>
            <c:numLit>
              <c:formatCode>General</c:formatCode>
              <c:ptCount val="3"/>
              <c:pt idx="0">
                <c:v>5</c:v>
              </c:pt>
              <c:pt idx="1">
                <c:v>10</c:v>
              </c:pt>
              <c:pt idx="2">
                <c:v>15</c:v>
              </c:pt>
            </c:numLit>
          </c:cat>
          <c:val>
            <c:numRef>
              <c:f>Sheet1!$Q$140:$S$140</c:f>
              <c:numCache>
                <c:formatCode>0.00</c:formatCode>
                <c:ptCount val="3"/>
                <c:pt idx="0">
                  <c:v>22.343333333333142</c:v>
                </c:pt>
                <c:pt idx="1">
                  <c:v>31.350000000000005</c:v>
                </c:pt>
                <c:pt idx="2">
                  <c:v>35.583333333333336</c:v>
                </c:pt>
              </c:numCache>
            </c:numRef>
          </c:val>
        </c:ser>
        <c:marker val="1"/>
        <c:axId val="165828864"/>
        <c:axId val="165838848"/>
      </c:lineChart>
      <c:catAx>
        <c:axId val="165828864"/>
        <c:scaling>
          <c:orientation val="minMax"/>
        </c:scaling>
        <c:axPos val="b"/>
        <c:numFmt formatCode="General" sourceLinked="1"/>
        <c:tickLblPos val="nextTo"/>
        <c:txPr>
          <a:bodyPr/>
          <a:lstStyle/>
          <a:p>
            <a:pPr>
              <a:defRPr lang="en-US"/>
            </a:pPr>
            <a:endParaRPr lang="en-US"/>
          </a:p>
        </c:txPr>
        <c:crossAx val="165838848"/>
        <c:crosses val="autoZero"/>
        <c:auto val="1"/>
        <c:lblAlgn val="ctr"/>
        <c:lblOffset val="100"/>
      </c:catAx>
      <c:valAx>
        <c:axId val="165838848"/>
        <c:scaling>
          <c:orientation val="minMax"/>
        </c:scaling>
        <c:axPos val="l"/>
        <c:numFmt formatCode="0.00" sourceLinked="1"/>
        <c:tickLblPos val="nextTo"/>
        <c:txPr>
          <a:bodyPr/>
          <a:lstStyle/>
          <a:p>
            <a:pPr>
              <a:defRPr lang="en-US"/>
            </a:pPr>
            <a:endParaRPr lang="en-US"/>
          </a:p>
        </c:txPr>
        <c:crossAx val="165828864"/>
        <c:crosses val="autoZero"/>
        <c:crossBetween val="between"/>
      </c:valAx>
      <c:spPr>
        <a:noFill/>
        <a:ln w="25400">
          <a:noFill/>
        </a:ln>
      </c:spPr>
    </c:plotArea>
    <c:legend>
      <c:legendPos val="r"/>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6</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R.BACA</cp:lastModifiedBy>
  <cp:revision>16</cp:revision>
  <cp:lastPrinted>2016-08-01T20:11:00Z</cp:lastPrinted>
  <dcterms:created xsi:type="dcterms:W3CDTF">2016-07-25T03:54:00Z</dcterms:created>
  <dcterms:modified xsi:type="dcterms:W3CDTF">2016-08-30T03:11:00Z</dcterms:modified>
</cp:coreProperties>
</file>